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pPr>
      <w:r>
        <w:rPr/>
      </w:r>
    </w:p>
    <w:p>
      <w:pPr>
        <w:pStyle w:val="style0"/>
        <w:spacing w:after="0" w:before="0"/>
      </w:pPr>
      <w:r>
        <w:rPr/>
      </w:r>
    </w:p>
    <w:p>
      <w:pPr>
        <w:pStyle w:val="style0"/>
        <w:spacing w:after="0" w:before="0"/>
      </w:pPr>
      <w:r>
        <w:rPr>
          <w:sz w:val="28"/>
          <w:szCs w:val="28"/>
        </w:rPr>
        <w:t xml:space="preserve">                             </w:t>
      </w:r>
      <w:r>
        <w:rPr>
          <w:sz w:val="28"/>
          <w:szCs w:val="28"/>
        </w:rPr>
        <w:t>Муниципальное образовательное учреждение</w:t>
      </w:r>
    </w:p>
    <w:p>
      <w:pPr>
        <w:pStyle w:val="style0"/>
        <w:spacing w:after="0" w:before="0"/>
      </w:pPr>
      <w:r>
        <w:rPr>
          <w:sz w:val="28"/>
          <w:szCs w:val="28"/>
        </w:rPr>
        <w:t xml:space="preserve">                            </w:t>
      </w:r>
      <w:r>
        <w:rPr>
          <w:sz w:val="28"/>
          <w:szCs w:val="28"/>
        </w:rPr>
        <w:t>основная общеобразовательная школа с. Синда</w:t>
      </w:r>
    </w:p>
    <w:p>
      <w:pPr>
        <w:pStyle w:val="style0"/>
        <w:spacing w:after="0" w:before="0"/>
      </w:pPr>
      <w:r>
        <w:rPr>
          <w:sz w:val="28"/>
          <w:szCs w:val="28"/>
        </w:rPr>
        <w:t xml:space="preserve">                                    </w:t>
      </w:r>
      <w:r>
        <w:rPr>
          <w:sz w:val="28"/>
          <w:szCs w:val="28"/>
        </w:rPr>
        <w:t>Нанайского района Хабаровского края</w:t>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r>
        <w:rPr>
          <w:b/>
          <w:sz w:val="28"/>
          <w:szCs w:val="28"/>
        </w:rPr>
        <w:t xml:space="preserve">ИСПОЛЬЗОВАНИЕ НЕСТАНДАРТНЫХ ФОРМ ПРОВЕДЕНИЯ УРОКОВ </w:t>
        <w:br/>
        <w:t xml:space="preserve">                В ЦЕЛЯХ ПОВЫШЕНИЯ ЭФФЕКТИВНОСТИ ПРЕПОДАВАНИЯ </w:t>
        <w:br/>
        <w:t xml:space="preserve">                                                        РУССКОГО ЯЗЫКА</w:t>
      </w:r>
    </w:p>
    <w:p>
      <w:pPr>
        <w:pStyle w:val="style0"/>
        <w:spacing w:after="0" w:before="0"/>
      </w:pPr>
      <w:r>
        <w:rPr/>
      </w:r>
    </w:p>
    <w:p>
      <w:pPr>
        <w:pStyle w:val="style0"/>
        <w:spacing w:after="0" w:before="0"/>
      </w:pPr>
      <w:r>
        <w:rPr>
          <w:sz w:val="28"/>
          <w:szCs w:val="28"/>
        </w:rPr>
        <w:t xml:space="preserve">                                            </w:t>
      </w:r>
      <w:r>
        <w:rPr>
          <w:sz w:val="28"/>
          <w:szCs w:val="28"/>
        </w:rPr>
        <w:t>Обобщение педагогического опыта</w:t>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r>
        <w:rPr>
          <w:sz w:val="28"/>
          <w:szCs w:val="28"/>
        </w:rPr>
        <w:t>Учитель русского языка и литературы</w:t>
      </w:r>
    </w:p>
    <w:p>
      <w:pPr>
        <w:pStyle w:val="style0"/>
        <w:spacing w:after="0" w:before="0"/>
      </w:pPr>
      <w:r>
        <w:rPr>
          <w:sz w:val="28"/>
          <w:szCs w:val="28"/>
        </w:rPr>
        <w:t xml:space="preserve">                                                                                </w:t>
      </w:r>
      <w:r>
        <w:rPr>
          <w:sz w:val="28"/>
          <w:szCs w:val="28"/>
        </w:rPr>
        <w:t>Суворина Е.Н.</w:t>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p>
    <w:p>
      <w:pPr>
        <w:pStyle w:val="style0"/>
        <w:spacing w:after="0" w:before="0"/>
      </w:pPr>
      <w:r>
        <w:rPr/>
      </w:r>
    </w:p>
    <w:p>
      <w:pPr>
        <w:pStyle w:val="style0"/>
        <w:spacing w:after="0" w:before="0"/>
      </w:pPr>
      <w:r>
        <w:rPr/>
      </w:r>
    </w:p>
    <w:p>
      <w:pPr>
        <w:pStyle w:val="style0"/>
        <w:spacing w:after="0" w:before="0"/>
        <w:jc w:val="center"/>
      </w:pPr>
      <w:r>
        <w:rPr>
          <w:sz w:val="28"/>
          <w:szCs w:val="28"/>
        </w:rPr>
        <w:t xml:space="preserve"> </w:t>
      </w:r>
      <w:r>
        <w:rPr>
          <w:sz w:val="28"/>
          <w:szCs w:val="28"/>
        </w:rPr>
        <w:t>Октябрь 2011г.</w:t>
      </w:r>
    </w:p>
    <w:p>
      <w:pPr>
        <w:pStyle w:val="style20"/>
      </w:pPr>
      <w:r>
        <w:rPr>
          <w:bCs/>
          <w:sz w:val="28"/>
          <w:szCs w:val="28"/>
        </w:rPr>
        <w:t xml:space="preserve">                                               </w:t>
      </w:r>
    </w:p>
    <w:p>
      <w:pPr>
        <w:pStyle w:val="style20"/>
      </w:pPr>
      <w:r>
        <w:rPr>
          <w:bCs/>
          <w:sz w:val="28"/>
          <w:szCs w:val="28"/>
        </w:rPr>
        <w:t xml:space="preserve">                                                </w:t>
      </w:r>
      <w:r>
        <w:rPr>
          <w:bCs/>
          <w:sz w:val="28"/>
          <w:szCs w:val="28"/>
        </w:rPr>
        <w:t>СОДЕРЖАНИЕ</w:t>
      </w:r>
    </w:p>
    <w:p>
      <w:pPr>
        <w:pStyle w:val="style20"/>
        <w:spacing w:line="360" w:lineRule="auto"/>
      </w:pPr>
      <w:r>
        <w:rPr/>
      </w:r>
    </w:p>
    <w:p>
      <w:pPr>
        <w:pStyle w:val="style20"/>
        <w:numPr>
          <w:ilvl w:val="0"/>
          <w:numId w:val="1"/>
        </w:numPr>
        <w:spacing w:line="360" w:lineRule="auto"/>
      </w:pPr>
      <w:r>
        <w:rPr>
          <w:bCs/>
          <w:sz w:val="28"/>
          <w:szCs w:val="28"/>
        </w:rPr>
        <w:t>Информация об опыте………………………………………………………3</w:t>
      </w:r>
    </w:p>
    <w:p>
      <w:pPr>
        <w:pStyle w:val="style20"/>
        <w:numPr>
          <w:ilvl w:val="0"/>
          <w:numId w:val="1"/>
        </w:numPr>
        <w:spacing w:line="360" w:lineRule="auto"/>
      </w:pPr>
      <w:r>
        <w:rPr>
          <w:bCs/>
          <w:sz w:val="28"/>
          <w:szCs w:val="28"/>
        </w:rPr>
        <w:t>Система опыта………………………………………………………………………….7</w:t>
      </w:r>
    </w:p>
    <w:p>
      <w:pPr>
        <w:pStyle w:val="style20"/>
        <w:numPr>
          <w:ilvl w:val="0"/>
          <w:numId w:val="1"/>
        </w:numPr>
        <w:spacing w:line="360" w:lineRule="auto"/>
      </w:pPr>
      <w:r>
        <w:rPr>
          <w:bCs/>
          <w:sz w:val="28"/>
          <w:szCs w:val="28"/>
        </w:rPr>
        <w:t>Результативность опыта…………………………………………………………….....................11</w:t>
      </w:r>
    </w:p>
    <w:p>
      <w:pPr>
        <w:pStyle w:val="style20"/>
        <w:numPr>
          <w:ilvl w:val="0"/>
          <w:numId w:val="1"/>
        </w:numPr>
        <w:spacing w:line="360" w:lineRule="auto"/>
      </w:pPr>
      <w:r>
        <w:rPr>
          <w:bCs/>
          <w:sz w:val="28"/>
          <w:szCs w:val="28"/>
        </w:rPr>
        <w:t>Список</w:t>
      </w:r>
    </w:p>
    <w:p>
      <w:pPr>
        <w:pStyle w:val="style20"/>
        <w:spacing w:line="360" w:lineRule="auto"/>
        <w:ind w:hanging="0" w:left="720" w:right="0"/>
      </w:pPr>
      <w:r>
        <w:rPr>
          <w:bCs/>
          <w:sz w:val="28"/>
          <w:szCs w:val="28"/>
        </w:rPr>
        <w:t>использованной литературы………………………………………………...13</w:t>
      </w:r>
    </w:p>
    <w:p>
      <w:pPr>
        <w:pStyle w:val="style20"/>
        <w:numPr>
          <w:ilvl w:val="0"/>
          <w:numId w:val="1"/>
        </w:numPr>
        <w:spacing w:line="360" w:lineRule="auto"/>
      </w:pPr>
      <w:r>
        <w:rPr>
          <w:bCs/>
          <w:sz w:val="28"/>
          <w:szCs w:val="28"/>
        </w:rPr>
        <w:t>Приложение к опыту …………………………………………………………14</w:t>
      </w:r>
    </w:p>
    <w:p>
      <w:pPr>
        <w:pStyle w:val="style0"/>
        <w:spacing w:after="0" w:before="0" w:line="360" w:lineRule="auto"/>
        <w:ind w:hanging="0" w:left="720" w:right="0"/>
        <w:jc w:val="both"/>
      </w:pPr>
      <w:r>
        <w:rPr/>
      </w:r>
    </w:p>
    <w:p>
      <w:pPr>
        <w:pStyle w:val="style0"/>
        <w:spacing w:after="0" w:before="0" w:line="360" w:lineRule="auto"/>
        <w:ind w:hanging="0" w:left="720" w:right="0"/>
        <w:jc w:val="both"/>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p>
    <w:p>
      <w:pPr>
        <w:pStyle w:val="style0"/>
        <w:spacing w:after="0" w:before="0"/>
      </w:pPr>
      <w:r>
        <w:rPr>
          <w:sz w:val="28"/>
          <w:szCs w:val="28"/>
        </w:rPr>
        <w:t xml:space="preserve">                                                                          </w:t>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p>
    <w:p>
      <w:pPr>
        <w:pStyle w:val="style0"/>
        <w:spacing w:after="0" w:before="0"/>
      </w:pPr>
      <w:r>
        <w:rPr>
          <w:sz w:val="28"/>
          <w:szCs w:val="28"/>
        </w:rPr>
        <w:t xml:space="preserve">                                                                        </w:t>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jc w:val="center"/>
      </w:pPr>
      <w:r>
        <w:rPr>
          <w:sz w:val="28"/>
          <w:szCs w:val="28"/>
        </w:rPr>
        <w:t xml:space="preserve">    </w:t>
      </w:r>
      <w:r>
        <w:rPr>
          <w:sz w:val="28"/>
          <w:szCs w:val="28"/>
        </w:rPr>
        <w:t>2</w:t>
      </w:r>
    </w:p>
    <w:p>
      <w:pPr>
        <w:pStyle w:val="style0"/>
        <w:spacing w:after="0" w:before="0"/>
      </w:pPr>
      <w:r>
        <w:rPr/>
      </w:r>
    </w:p>
    <w:p>
      <w:pPr>
        <w:pStyle w:val="style0"/>
        <w:spacing w:line="360" w:lineRule="auto"/>
      </w:pPr>
      <w:r>
        <w:rPr>
          <w:sz w:val="28"/>
          <w:szCs w:val="28"/>
        </w:rPr>
        <w:t xml:space="preserve">                                                      </w:t>
      </w:r>
      <w:r>
        <w:rPr>
          <w:b/>
          <w:sz w:val="28"/>
          <w:szCs w:val="28"/>
        </w:rPr>
        <w:t xml:space="preserve">  </w:t>
      </w:r>
      <w:r>
        <w:rPr>
          <w:b/>
          <w:sz w:val="28"/>
          <w:szCs w:val="28"/>
        </w:rPr>
        <w:t>Сведения об авторе</w:t>
      </w:r>
    </w:p>
    <w:tbl>
      <w:tblPr>
        <w:jc w:val="left"/>
        <w:tblBorders>
          <w:top w:color="000001" w:space="0" w:sz="4" w:val="single"/>
          <w:left w:color="000001" w:space="0" w:sz="4" w:val="single"/>
          <w:bottom w:color="000001" w:space="0" w:sz="4" w:val="single"/>
          <w:right w:color="000001" w:space="0" w:sz="4" w:val="single"/>
        </w:tblBorders>
        <w:tblInd w:type="dxa" w:w="-108"/>
      </w:tblPr>
      <w:tblGrid>
        <w:gridCol w:w="4926"/>
        <w:gridCol w:w="4926"/>
      </w:tblGrid>
      <w:tr>
        <w:trPr>
          <w:cantSplit w:val="false"/>
        </w:trPr>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b/>
                <w:sz w:val="28"/>
                <w:szCs w:val="28"/>
              </w:rPr>
              <w:t>Автор опыта</w:t>
            </w:r>
          </w:p>
        </w:tc>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sz w:val="28"/>
                <w:szCs w:val="28"/>
              </w:rPr>
              <w:t>Суворина Евгения Николаевна</w:t>
            </w:r>
          </w:p>
        </w:tc>
      </w:tr>
      <w:tr>
        <w:trPr>
          <w:cantSplit w:val="false"/>
        </w:trPr>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b/>
                <w:sz w:val="28"/>
                <w:szCs w:val="28"/>
              </w:rPr>
              <w:t>Место работы</w:t>
            </w:r>
          </w:p>
        </w:tc>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sz w:val="28"/>
                <w:szCs w:val="28"/>
              </w:rPr>
              <w:t>МОУ ООШ с.Синда Нанайского района Хабаровского края</w:t>
            </w:r>
          </w:p>
        </w:tc>
      </w:tr>
      <w:tr>
        <w:trPr>
          <w:cantSplit w:val="false"/>
        </w:trPr>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pPr>
            <w:r>
              <w:rPr>
                <w:b/>
                <w:sz w:val="28"/>
                <w:szCs w:val="28"/>
              </w:rPr>
              <w:t>Должность (преподаваемые предметы)</w:t>
            </w:r>
          </w:p>
        </w:tc>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sz w:val="28"/>
                <w:szCs w:val="28"/>
              </w:rPr>
              <w:t>Преподаватель русского языка    и литературы</w:t>
            </w:r>
          </w:p>
        </w:tc>
      </w:tr>
      <w:tr>
        <w:trPr>
          <w:cantSplit w:val="false"/>
        </w:trPr>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b/>
                <w:sz w:val="28"/>
                <w:szCs w:val="28"/>
              </w:rPr>
              <w:t>Стаж педагогической работы</w:t>
            </w:r>
          </w:p>
        </w:tc>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sz w:val="28"/>
                <w:szCs w:val="28"/>
              </w:rPr>
              <w:t>28 лет</w:t>
            </w:r>
          </w:p>
        </w:tc>
      </w:tr>
      <w:tr>
        <w:trPr>
          <w:cantSplit w:val="false"/>
        </w:trPr>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b/>
                <w:sz w:val="28"/>
                <w:szCs w:val="28"/>
              </w:rPr>
              <w:t>Образование</w:t>
            </w:r>
          </w:p>
        </w:tc>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sz w:val="28"/>
                <w:szCs w:val="28"/>
              </w:rPr>
              <w:t>высшее педагогическое, ХГПИ, 1983г.</w:t>
            </w:r>
          </w:p>
        </w:tc>
      </w:tr>
      <w:tr>
        <w:trPr>
          <w:cantSplit w:val="false"/>
        </w:trPr>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b/>
                <w:sz w:val="28"/>
                <w:szCs w:val="28"/>
              </w:rPr>
              <w:t>Квалификационная категория</w:t>
            </w:r>
          </w:p>
        </w:tc>
        <w:tc>
          <w:tcPr>
            <w:tcW w:type="dxa" w:w="49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sz w:val="28"/>
                <w:szCs w:val="28"/>
              </w:rPr>
              <w:t>первая</w:t>
            </w:r>
          </w:p>
        </w:tc>
      </w:tr>
    </w:tbl>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r>
    </w:p>
    <w:p>
      <w:pPr>
        <w:pStyle w:val="style0"/>
        <w:spacing w:after="0" w:before="0"/>
      </w:pPr>
      <w:r>
        <w:rPr>
          <w:sz w:val="28"/>
          <w:szCs w:val="28"/>
        </w:rPr>
        <w:t xml:space="preserve">                                                                                </w:t>
      </w:r>
      <w:r>
        <w:rPr>
          <w:sz w:val="28"/>
          <w:szCs w:val="28"/>
        </w:rPr>
        <w:t>3</w:t>
      </w:r>
    </w:p>
    <w:p>
      <w:pPr>
        <w:pStyle w:val="style0"/>
        <w:spacing w:after="0" w:before="0"/>
        <w:jc w:val="both"/>
      </w:pPr>
      <w:r>
        <w:rPr/>
        <w:t xml:space="preserve">                                                           </w:t>
      </w:r>
      <w:r>
        <w:rPr>
          <w:b/>
          <w:sz w:val="28"/>
          <w:szCs w:val="28"/>
        </w:rPr>
        <w:t>Теоретическая база опыта</w:t>
      </w:r>
    </w:p>
    <w:p>
      <w:pPr>
        <w:pStyle w:val="style0"/>
        <w:spacing w:after="0" w:before="0"/>
        <w:jc w:val="both"/>
      </w:pPr>
      <w:r>
        <w:rPr/>
        <w:t xml:space="preserve">       </w:t>
      </w:r>
      <w:r>
        <w:rPr>
          <w:sz w:val="28"/>
          <w:szCs w:val="28"/>
        </w:rPr>
        <w:t>В настоящее время все мы – учителя сталкиваемся с проблемой снижения уровня  познавательной активности учащихся на уроке, нежеланием работать самостоятельно, да и просто учиться. Среди причин того, что дети теряют интерес к занятиям, я думаю, безусловно, надо назвать однообразие уроков.</w:t>
      </w:r>
    </w:p>
    <w:p>
      <w:pPr>
        <w:pStyle w:val="style0"/>
        <w:spacing w:after="0" w:before="0"/>
        <w:jc w:val="both"/>
      </w:pPr>
      <w:r>
        <w:rPr>
          <w:sz w:val="28"/>
          <w:szCs w:val="28"/>
        </w:rPr>
        <w:t xml:space="preserve">    </w:t>
      </w:r>
      <w:r>
        <w:rPr>
          <w:sz w:val="28"/>
          <w:szCs w:val="28"/>
        </w:rPr>
        <w:t>Ничто так не утомляет как однообразие – именно шаблон в преподавании разрушает и убивает интерес наших учеников.</w:t>
      </w:r>
    </w:p>
    <w:p>
      <w:pPr>
        <w:pStyle w:val="style0"/>
        <w:spacing w:after="0" w:before="0"/>
        <w:jc w:val="both"/>
      </w:pPr>
      <w:r>
        <w:rPr>
          <w:sz w:val="28"/>
          <w:szCs w:val="28"/>
        </w:rPr>
        <w:t xml:space="preserve">    </w:t>
      </w:r>
      <w:r>
        <w:rPr>
          <w:sz w:val="28"/>
          <w:szCs w:val="28"/>
        </w:rPr>
        <w:t>Наиболее эффективным в формировании мотиваций учебной деятельности школьников является обучение, не ограничивающееся сообщением знаний и многократным повторением учебного материала, а направленное на развитие у них познавательных процессов и их творческой активности. В современной школе вопрос о мотивации учения без преувеличения может быть назван центральным. На мой взгляд, большую  роль в этом играют нестандартные формы проведения уроков. Поэтому в поисках нестандартных форм и методов урока знакомлюсь с опытом работы педагогов-новаторов, изучаю материал по данной проблеме в журналах «Русский язык в школе», «Литература в школе», «Русский язык и литература для школьников», приложения к газете «Пер вое сентября» («Русский язык» и «Литература») и др.</w:t>
      </w:r>
    </w:p>
    <w:p>
      <w:pPr>
        <w:pStyle w:val="style0"/>
        <w:spacing w:after="0" w:before="0"/>
        <w:jc w:val="both"/>
      </w:pPr>
      <w:r>
        <w:rPr>
          <w:sz w:val="28"/>
          <w:szCs w:val="28"/>
        </w:rPr>
        <w:t xml:space="preserve">                                        </w:t>
      </w:r>
      <w:r>
        <w:rPr>
          <w:b/>
          <w:sz w:val="28"/>
          <w:szCs w:val="28"/>
        </w:rPr>
        <w:t>Актуальность и перспективность опыта</w:t>
      </w:r>
    </w:p>
    <w:p>
      <w:pPr>
        <w:pStyle w:val="style0"/>
        <w:spacing w:after="0" w:before="0"/>
        <w:ind w:firstLine="510" w:left="0" w:right="0"/>
        <w:jc w:val="both"/>
      </w:pPr>
      <w:r>
        <w:rPr>
          <w:sz w:val="28"/>
          <w:szCs w:val="28"/>
        </w:rPr>
        <w:t xml:space="preserve">    </w:t>
      </w:r>
      <w:r>
        <w:rPr>
          <w:sz w:val="28"/>
          <w:szCs w:val="28"/>
        </w:rPr>
        <w:t xml:space="preserve">Актуальность педагогического опыта определяется необходимостью разрешения противоречия между тенденциями инновационного образовательного процесса и традиционными формами обучения и воспитания учащихся.  Это противоречие определяет главную задачу: развитие совокупности творческих и нравственных качеств школьников, включающих мотивационные, инструментальные и когнитивные компетенции.  Мотивационные компетенции включают в себя ценностные ориентации, потребности, созидательную направленность личности, способность брать на себя ответственность, способность защищать личные убеждения. Инструментальные компетенции состоят в освоении учащимися универсальных способов деятельности, видении ими вариативности достижения цели, планомерности и самоконтроле собственной деятельности. Когнитивные включают знания, предметные умения, навыки, владение творческими методами решения проблем.  Ученику необходимо обладать высоким уровнем креативности, способным брать ответственность за свое образование и нравственное развитие,  активно участвующим в позитивном преобразовании общества и социума, раскрывая свой творческий потенциал. Содержание образования не должно ограничиваться предметной областью, а включать систему метапредметных способов деятельности и новые компетентности. Нестандартные формы обучения ориентированы на субъект-субъектные отношения, активное включение учащихся в процесс целеполагания, экспертизу    </w:t>
      </w:r>
    </w:p>
    <w:p>
      <w:pPr>
        <w:pStyle w:val="style0"/>
        <w:spacing w:after="0" w:before="0"/>
        <w:ind w:firstLine="510" w:left="0" w:right="0"/>
        <w:jc w:val="both"/>
      </w:pPr>
      <w:r>
        <w:rPr>
          <w:sz w:val="28"/>
          <w:szCs w:val="28"/>
        </w:rPr>
        <w:t xml:space="preserve">                                                                         </w:t>
      </w:r>
      <w:r>
        <w:rPr>
          <w:sz w:val="28"/>
          <w:szCs w:val="28"/>
        </w:rPr>
        <w:t xml:space="preserve">4          </w:t>
      </w:r>
    </w:p>
    <w:p>
      <w:pPr>
        <w:pStyle w:val="style0"/>
        <w:spacing w:after="0" w:before="0"/>
        <w:jc w:val="both"/>
      </w:pPr>
      <w:r>
        <w:rPr>
          <w:sz w:val="28"/>
          <w:szCs w:val="28"/>
        </w:rPr>
        <w:t>собственных результатов. Результат образования не ограничивается только знаниями, умениями и навыками по предмету, а проявляется в сформированности творческих и нравственных умений как качеств креативной личности.</w:t>
      </w:r>
    </w:p>
    <w:p>
      <w:pPr>
        <w:pStyle w:val="style0"/>
        <w:spacing w:after="0" w:before="0"/>
        <w:jc w:val="both"/>
      </w:pPr>
      <w:r>
        <w:rPr>
          <w:sz w:val="28"/>
          <w:szCs w:val="28"/>
        </w:rPr>
        <w:t xml:space="preserve">      </w:t>
      </w:r>
      <w:r>
        <w:rPr>
          <w:sz w:val="28"/>
          <w:szCs w:val="28"/>
        </w:rPr>
        <w:t xml:space="preserve">Творческий подход к построению урока делает его разнообразным, неповторимым, интересным для учеников и сможет обеспечить эффективность урока. Конечно, способов повышения эффективности преподавания предмета существует много. Один из них, по моему глубокому убеждению – это нестандартные уроки.      </w:t>
      </w:r>
    </w:p>
    <w:p>
      <w:pPr>
        <w:pStyle w:val="style0"/>
        <w:spacing w:after="0" w:before="0"/>
        <w:jc w:val="both"/>
      </w:pPr>
      <w:r>
        <w:rPr>
          <w:sz w:val="28"/>
          <w:szCs w:val="28"/>
        </w:rPr>
        <w:t xml:space="preserve">       </w:t>
      </w:r>
      <w:r>
        <w:rPr>
          <w:sz w:val="28"/>
          <w:szCs w:val="28"/>
        </w:rPr>
        <w:t>Необычность таких уроков активизирует деятельность учащихся, развивает интерес к предмету, усиливает мотивацию обучения, воспитывает творческую личность. Нестандартные  возможности современного урока позволяют воспитывать у учащихся подлинную любовь к литературе, развивать их ум и чувства, способность понимать нравственные и эстетические ценности, учат правильно и лаконично формулировать свои мысли, высказывать собственное мнение, любить и знать родной язык.</w:t>
      </w:r>
    </w:p>
    <w:p>
      <w:pPr>
        <w:pStyle w:val="style0"/>
        <w:spacing w:after="0" w:before="0"/>
        <w:jc w:val="both"/>
      </w:pPr>
      <w:r>
        <w:rPr>
          <w:color w:val="333333"/>
          <w:sz w:val="28"/>
          <w:szCs w:val="28"/>
        </w:rPr>
        <w:t xml:space="preserve">      </w:t>
      </w:r>
      <w:r>
        <w:rPr>
          <w:sz w:val="28"/>
          <w:szCs w:val="28"/>
        </w:rPr>
        <w:t xml:space="preserve">Основное противоречие лежит между </w:t>
      </w:r>
      <w:r>
        <w:rPr>
          <w:bCs/>
          <w:sz w:val="28"/>
          <w:szCs w:val="28"/>
        </w:rPr>
        <w:t xml:space="preserve">традиционными технологиями в образовании и </w:t>
      </w:r>
      <w:r>
        <w:rPr>
          <w:sz w:val="28"/>
          <w:szCs w:val="28"/>
        </w:rPr>
        <w:t xml:space="preserve">ключевыми изменениями облика  современной модели образования к 2020 году, представленными в  </w:t>
      </w:r>
      <w:r>
        <w:rPr>
          <w:bCs/>
          <w:sz w:val="28"/>
          <w:szCs w:val="28"/>
        </w:rPr>
        <w:t>г</w:t>
      </w:r>
      <w:r>
        <w:rPr>
          <w:sz w:val="28"/>
          <w:szCs w:val="28"/>
        </w:rPr>
        <w:t xml:space="preserve">осударственной программе «Образование и развитие инновационной экономики: внедрение современной модели образования в 2009-2012 годы».  </w:t>
      </w:r>
      <w:r>
        <w:rPr>
          <w:color w:val="333333"/>
          <w:sz w:val="28"/>
          <w:szCs w:val="28"/>
        </w:rPr>
        <w:t>Инновационное развитие страны требует обновления к 2015 году всех учебных программ и методов обучения на</w:t>
      </w:r>
    </w:p>
    <w:p>
      <w:pPr>
        <w:pStyle w:val="style0"/>
        <w:spacing w:after="0" w:before="0"/>
        <w:jc w:val="both"/>
      </w:pPr>
      <w:r>
        <w:rPr>
          <w:color w:val="333333"/>
          <w:sz w:val="28"/>
          <w:szCs w:val="28"/>
        </w:rPr>
        <w:t xml:space="preserve">основе компетентностного подхода. </w:t>
      </w:r>
      <w:r>
        <w:rPr>
          <w:sz w:val="28"/>
          <w:szCs w:val="28"/>
        </w:rPr>
        <w:t>В</w:t>
      </w:r>
      <w:r>
        <w:rPr>
          <w:color w:val="333333"/>
          <w:sz w:val="28"/>
          <w:szCs w:val="28"/>
        </w:rPr>
        <w:t xml:space="preserve">ажнейшим компонентом новой модели школьного образования является ее ориентация на практические навыки, на способность применять знания, реализовывать собственные проекты. </w:t>
      </w:r>
    </w:p>
    <w:p>
      <w:pPr>
        <w:pStyle w:val="style0"/>
        <w:spacing w:after="0" w:before="0"/>
        <w:jc w:val="both"/>
      </w:pPr>
      <w:r>
        <w:rPr>
          <w:color w:val="333333"/>
          <w:sz w:val="28"/>
          <w:szCs w:val="28"/>
        </w:rPr>
        <w:t xml:space="preserve">     </w:t>
      </w:r>
      <w:r>
        <w:rPr>
          <w:bCs/>
          <w:sz w:val="28"/>
          <w:szCs w:val="28"/>
        </w:rPr>
        <w:t xml:space="preserve">«Требование необходимости формирования инновационного поведения учащихся, означающего развитие востребованных сегодня и в будущем творческих способностей, умения применять получаемые в процессе базового образования знания на практике, инициативности и ответственности» </w:t>
      </w:r>
      <w:r>
        <w:rPr>
          <w:sz w:val="28"/>
          <w:szCs w:val="28"/>
        </w:rPr>
        <w:t xml:space="preserve"> стало основой становления моего педагогического опыта</w:t>
      </w:r>
      <w:r>
        <w:rPr>
          <w:i/>
          <w:iCs/>
          <w:sz w:val="28"/>
          <w:szCs w:val="28"/>
        </w:rPr>
        <w:t>.</w:t>
      </w:r>
    </w:p>
    <w:p>
      <w:pPr>
        <w:pStyle w:val="style0"/>
        <w:spacing w:after="0" w:before="0"/>
        <w:jc w:val="both"/>
      </w:pPr>
      <w:r>
        <w:rPr>
          <w:i/>
          <w:iCs/>
          <w:sz w:val="28"/>
          <w:szCs w:val="28"/>
        </w:rPr>
        <w:t xml:space="preserve">       </w:t>
      </w:r>
      <w:r>
        <w:rPr>
          <w:sz w:val="28"/>
          <w:szCs w:val="28"/>
        </w:rPr>
        <w:t xml:space="preserve">                     </w:t>
      </w:r>
      <w:r>
        <w:rPr>
          <w:b/>
          <w:sz w:val="28"/>
          <w:szCs w:val="28"/>
        </w:rPr>
        <w:t>Условия возникновения и становления опыта</w:t>
      </w:r>
    </w:p>
    <w:p>
      <w:pPr>
        <w:pStyle w:val="style0"/>
        <w:spacing w:after="0" w:before="0"/>
        <w:jc w:val="both"/>
      </w:pPr>
      <w:r>
        <w:rPr>
          <w:sz w:val="28"/>
          <w:szCs w:val="28"/>
        </w:rPr>
        <w:t xml:space="preserve">       </w:t>
      </w:r>
      <w:r>
        <w:rPr>
          <w:sz w:val="28"/>
          <w:szCs w:val="28"/>
        </w:rPr>
        <w:t>Психологами доказано, что знания, усвоенные без интереса, не окрашенные собственным положительным отношением, эмоциями, не становятся полезными – это мертвый груз. Ученик на уроке пишет, читает, отвечает на вопросы, но эта работа не затрагивает его мыслей, не вызывает интереса. Он пассивен. Конечно, что-то он усваивает, но пассивное восприятие и усвоение не могут быть опорой прочных знаний. Учащиеся запоминают слабо, так как учеба не захватывает их. Я считаю, что если ученик сам ставит цель работы, то он сознательно возьмется за дело и доведет его до конца. На уроке ученик должен</w:t>
      </w:r>
    </w:p>
    <w:p>
      <w:pPr>
        <w:pStyle w:val="style0"/>
        <w:spacing w:after="0" w:before="0"/>
        <w:jc w:val="both"/>
      </w:pPr>
      <w:r>
        <w:rPr>
          <w:sz w:val="28"/>
          <w:szCs w:val="28"/>
        </w:rPr>
        <w:t xml:space="preserve">быть не только слушателем, но и, в первую очередь, быть исследователем,     </w:t>
      </w:r>
    </w:p>
    <w:p>
      <w:pPr>
        <w:pStyle w:val="style0"/>
        <w:spacing w:after="0" w:before="0"/>
        <w:jc w:val="both"/>
      </w:pPr>
      <w:r>
        <w:rPr>
          <w:sz w:val="28"/>
          <w:szCs w:val="28"/>
        </w:rPr>
        <w:t xml:space="preserve">                                                                                   </w:t>
      </w:r>
      <w:r>
        <w:rPr>
          <w:sz w:val="28"/>
          <w:szCs w:val="28"/>
        </w:rPr>
        <w:t xml:space="preserve">5                                                                                                                           </w:t>
      </w:r>
    </w:p>
    <w:p>
      <w:pPr>
        <w:pStyle w:val="style0"/>
        <w:spacing w:after="0" w:before="0"/>
        <w:jc w:val="both"/>
      </w:pPr>
      <w:r>
        <w:rPr>
          <w:sz w:val="28"/>
          <w:szCs w:val="28"/>
        </w:rPr>
        <w:t>мыслителем. Поэтому, используя нестандартные формы работы на уроках русского языка, я на практике доказываю, что детей можно и нужно успешно обучать.</w:t>
      </w:r>
    </w:p>
    <w:p>
      <w:pPr>
        <w:pStyle w:val="style0"/>
        <w:spacing w:after="0" w:before="0"/>
        <w:jc w:val="both"/>
      </w:pPr>
      <w:r>
        <w:rPr>
          <w:sz w:val="28"/>
          <w:szCs w:val="28"/>
        </w:rPr>
        <w:t xml:space="preserve">      </w:t>
      </w:r>
      <w:r>
        <w:rPr>
          <w:sz w:val="28"/>
          <w:szCs w:val="28"/>
        </w:rPr>
        <w:t>Основу интереса к учению составляют глубокие и прочные знания. Нет знаний – нет интереса, поэтому для того, чтобы возбудить устойчивый интерес к учению, надо с первой и до последней минуты урока в активную работу включать всех учащихся. Нестандартные формы урока позволяют сделать это.</w:t>
      </w:r>
    </w:p>
    <w:p>
      <w:pPr>
        <w:pStyle w:val="style0"/>
        <w:spacing w:after="0" w:before="0"/>
        <w:jc w:val="both"/>
      </w:pPr>
      <w:r>
        <w:rPr>
          <w:sz w:val="28"/>
          <w:szCs w:val="28"/>
        </w:rPr>
        <w:t xml:space="preserve">     </w:t>
      </w:r>
      <w:r>
        <w:rPr>
          <w:sz w:val="28"/>
          <w:szCs w:val="28"/>
        </w:rPr>
        <w:t>Каждый урок русского языка, на мой взгляд, должен быть так построен, содержать в себе такие задачи, чтобы ученик чувствовал себя участником большого дела, а не посторонним наблюдателем. Я убедилась, что эффективность преподавания предмета возрастает, если это урок нестандартный. Урок–игра, урок–конкурс, урок – состязание, урок – путешествие и т. д. совершенствуют творческие способности детей, помогают мне сделать работу, лишенной шаблона, повышают интерес к предмету. Поэтому в течение многих лет я рационально использую в своей работе нестандартные формы и методы, которые обеспечивают повышение эффективности в преподавании русского языка.</w:t>
      </w:r>
    </w:p>
    <w:p>
      <w:pPr>
        <w:pStyle w:val="style0"/>
        <w:spacing w:after="0" w:before="0"/>
      </w:pPr>
      <w:r>
        <w:rPr>
          <w:b/>
          <w:sz w:val="28"/>
          <w:szCs w:val="28"/>
        </w:rPr>
        <w:t xml:space="preserve">                                                 </w:t>
      </w:r>
      <w:r>
        <w:rPr>
          <w:b/>
          <w:sz w:val="28"/>
          <w:szCs w:val="28"/>
        </w:rPr>
        <w:t>Цель педагогического опыта:</w:t>
      </w:r>
    </w:p>
    <w:p>
      <w:pPr>
        <w:pStyle w:val="style0"/>
        <w:spacing w:after="0" w:before="0"/>
      </w:pPr>
      <w:r>
        <w:rPr>
          <w:sz w:val="28"/>
          <w:szCs w:val="28"/>
        </w:rPr>
        <w:t xml:space="preserve">     </w:t>
      </w:r>
      <w:r>
        <w:rPr>
          <w:sz w:val="28"/>
          <w:szCs w:val="28"/>
        </w:rPr>
        <w:t>Разработка и создание условий для повышения эффективности преподавания предмета русский язык через применение нестандартных форм проведения уроков.</w:t>
      </w:r>
    </w:p>
    <w:p>
      <w:pPr>
        <w:pStyle w:val="style0"/>
        <w:spacing w:after="0" w:before="0"/>
        <w:jc w:val="both"/>
      </w:pPr>
      <w:r>
        <w:rPr>
          <w:b/>
          <w:sz w:val="28"/>
          <w:szCs w:val="28"/>
        </w:rPr>
        <w:t xml:space="preserve">    </w:t>
      </w:r>
      <w:r>
        <w:rPr>
          <w:b/>
          <w:sz w:val="28"/>
          <w:szCs w:val="28"/>
        </w:rPr>
        <w:t>Задачи:</w:t>
      </w:r>
      <w:r>
        <w:rPr>
          <w:sz w:val="28"/>
          <w:szCs w:val="28"/>
        </w:rPr>
        <w:t xml:space="preserve"> обеспечить ориентацию образовательного процесса на развитие личностного ресурса учащихся (</w:t>
      </w:r>
      <w:r>
        <w:rPr>
          <w:iCs/>
          <w:sz w:val="28"/>
          <w:szCs w:val="28"/>
        </w:rPr>
        <w:t xml:space="preserve">мотивационной, инструментальной и когнитивной сфер личности), </w:t>
      </w:r>
      <w:r>
        <w:rPr>
          <w:sz w:val="28"/>
          <w:szCs w:val="28"/>
        </w:rPr>
        <w:t>развивать творческий потенциал учащихся через организацию индивидуальной, творческой и исследовательской деятельности.</w:t>
      </w:r>
    </w:p>
    <w:p>
      <w:pPr>
        <w:pStyle w:val="style0"/>
        <w:spacing w:after="0" w:before="0"/>
        <w:jc w:val="both"/>
      </w:pPr>
      <w:r>
        <w:rPr>
          <w:b/>
          <w:sz w:val="28"/>
          <w:szCs w:val="28"/>
        </w:rPr>
        <w:t xml:space="preserve">                                                             </w:t>
      </w:r>
      <w:r>
        <w:rPr>
          <w:b/>
          <w:sz w:val="28"/>
          <w:szCs w:val="28"/>
        </w:rPr>
        <w:t>Сущность опыта</w:t>
      </w:r>
    </w:p>
    <w:p>
      <w:pPr>
        <w:pStyle w:val="style0"/>
        <w:spacing w:after="0" w:before="0"/>
        <w:jc w:val="both"/>
      </w:pPr>
      <w:r>
        <w:rPr>
          <w:sz w:val="28"/>
          <w:szCs w:val="28"/>
        </w:rPr>
        <w:t xml:space="preserve">     </w:t>
      </w:r>
      <w:r>
        <w:rPr>
          <w:sz w:val="28"/>
          <w:szCs w:val="28"/>
        </w:rPr>
        <w:t>Нестандартные формы проведения уроков – это не самоцель, они просто позволяют мне как учителю творчески подойти к планированию всех этапов урока с тем, чтобы он был насыщенным, интересным для учеников. Они помогают разбудить природную любознательность ребят и качественнее сформировать общие учебные умения, а так же стимулировать познавательную активность учащихся. Используя нестандартные  формы и методы преподавания на уроке, я добиваюсь не только прочных знаний у учащихся, но и воспитываю культуру чувств, формирую духовный мир и способности детей. Что в конечном итоге приводит к эффективности преподавания русского языка.</w:t>
      </w:r>
    </w:p>
    <w:p>
      <w:pPr>
        <w:pStyle w:val="style0"/>
        <w:spacing w:after="0" w:before="0"/>
        <w:jc w:val="both"/>
      </w:pPr>
      <w:r>
        <w:rPr>
          <w:b/>
          <w:sz w:val="28"/>
          <w:szCs w:val="28"/>
        </w:rPr>
        <w:t xml:space="preserve">                                                         </w:t>
      </w:r>
      <w:r>
        <w:rPr>
          <w:b/>
          <w:sz w:val="28"/>
          <w:szCs w:val="28"/>
        </w:rPr>
        <w:t>Область применения</w:t>
      </w:r>
    </w:p>
    <w:p>
      <w:pPr>
        <w:pStyle w:val="style0"/>
        <w:spacing w:after="0" w:before="0"/>
        <w:jc w:val="both"/>
      </w:pPr>
      <w:r>
        <w:rPr>
          <w:sz w:val="28"/>
          <w:szCs w:val="28"/>
        </w:rPr>
        <w:t xml:space="preserve">     </w:t>
      </w:r>
      <w:r>
        <w:rPr>
          <w:sz w:val="28"/>
          <w:szCs w:val="28"/>
        </w:rPr>
        <w:t>Нестандартные уроки применяю на различных этапах обучения русскому языку, но все же преимущество отдаю урокам повторения и обобщения материала, как очень важному этапу в закреплении знаний у ребят по тому или иному разделу русского языка.</w:t>
      </w:r>
    </w:p>
    <w:p>
      <w:pPr>
        <w:pStyle w:val="style0"/>
        <w:spacing w:after="0" w:before="0"/>
        <w:jc w:val="both"/>
      </w:pPr>
      <w:r>
        <w:rPr>
          <w:b/>
          <w:sz w:val="28"/>
          <w:szCs w:val="28"/>
        </w:rPr>
        <w:t xml:space="preserve">                                                                                   </w:t>
      </w:r>
      <w:r>
        <w:rPr>
          <w:b/>
          <w:sz w:val="28"/>
          <w:szCs w:val="28"/>
        </w:rPr>
        <w:t>6</w:t>
      </w:r>
    </w:p>
    <w:p>
      <w:pPr>
        <w:pStyle w:val="style0"/>
        <w:spacing w:after="0" w:before="0"/>
        <w:jc w:val="both"/>
      </w:pPr>
      <w:r>
        <w:rPr>
          <w:b/>
          <w:sz w:val="28"/>
          <w:szCs w:val="28"/>
        </w:rPr>
        <w:t xml:space="preserve">                                                                </w:t>
      </w:r>
      <w:r>
        <w:rPr>
          <w:b/>
          <w:sz w:val="28"/>
          <w:szCs w:val="28"/>
        </w:rPr>
        <w:t>Продуктивность</w:t>
      </w:r>
    </w:p>
    <w:p>
      <w:pPr>
        <w:pStyle w:val="style0"/>
        <w:spacing w:after="0" w:before="0"/>
        <w:jc w:val="both"/>
      </w:pPr>
      <w:r>
        <w:rPr>
          <w:sz w:val="28"/>
          <w:szCs w:val="28"/>
        </w:rPr>
        <w:t xml:space="preserve">     </w:t>
      </w:r>
      <w:r>
        <w:rPr>
          <w:sz w:val="28"/>
          <w:szCs w:val="28"/>
        </w:rPr>
        <w:t>Рационально используя в учебном процессе активные формы и методы обучения, добилась положительных результатов в обучении учащихся:</w:t>
      </w:r>
    </w:p>
    <w:p>
      <w:pPr>
        <w:pStyle w:val="style0"/>
        <w:spacing w:after="0" w:before="0"/>
        <w:jc w:val="both"/>
      </w:pPr>
      <w:r>
        <w:rPr>
          <w:sz w:val="28"/>
          <w:szCs w:val="28"/>
        </w:rPr>
        <w:t xml:space="preserve">  </w:t>
      </w:r>
      <w:r>
        <w:rPr>
          <w:sz w:val="28"/>
          <w:szCs w:val="28"/>
        </w:rPr>
        <w:t>-рост уровня обученности;</w:t>
      </w:r>
    </w:p>
    <w:p>
      <w:pPr>
        <w:pStyle w:val="style0"/>
        <w:spacing w:after="0" w:before="0"/>
        <w:jc w:val="both"/>
      </w:pPr>
      <w:r>
        <w:rPr>
          <w:sz w:val="28"/>
          <w:szCs w:val="28"/>
        </w:rPr>
        <w:t xml:space="preserve"> </w:t>
      </w:r>
    </w:p>
    <w:p>
      <w:pPr>
        <w:pStyle w:val="style0"/>
        <w:spacing w:after="0" w:before="0"/>
        <w:jc w:val="both"/>
      </w:pPr>
      <w:r>
        <w:rPr>
          <w:sz w:val="28"/>
          <w:szCs w:val="28"/>
        </w:rPr>
        <w:t xml:space="preserve"> </w:t>
      </w:r>
      <w:r>
        <w:rPr>
          <w:sz w:val="28"/>
          <w:szCs w:val="28"/>
        </w:rPr>
        <w:t>-рост мотивации к учебно-познавательной деятельности и, как следствие, хорошие результаты итоговой аттестации выпускников:</w:t>
      </w:r>
    </w:p>
    <w:p>
      <w:pPr>
        <w:pStyle w:val="style0"/>
        <w:spacing w:after="0" w:before="0"/>
      </w:pPr>
      <w:r>
        <w:rPr>
          <w:sz w:val="28"/>
          <w:szCs w:val="28"/>
        </w:rPr>
        <w:t xml:space="preserve">       </w:t>
      </w:r>
      <w:r>
        <w:rPr>
          <w:sz w:val="28"/>
          <w:szCs w:val="28"/>
        </w:rPr>
        <w:t xml:space="preserve">( динамика результатов выпускных экзаменов по русскому языку  ) </w:t>
      </w:r>
    </w:p>
    <w:p>
      <w:pPr>
        <w:pStyle w:val="style0"/>
        <w:spacing w:after="0" w:before="0"/>
      </w:pPr>
      <w:r>
        <w:rPr>
          <w:sz w:val="28"/>
          <w:szCs w:val="28"/>
        </w:rPr>
        <w:t xml:space="preserve">     </w:t>
      </w:r>
      <w:r>
        <w:rPr>
          <w:b/>
          <w:color w:val="000080"/>
          <w:sz w:val="28"/>
          <w:szCs w:val="28"/>
        </w:rPr>
        <w:t xml:space="preserve">        </w:t>
      </w:r>
    </w:p>
    <w:p>
      <w:pPr>
        <w:pStyle w:val="style0"/>
        <w:spacing w:after="0" w:before="0"/>
      </w:pPr>
      <w:r>
        <w:rPr>
          <w:rFonts w:ascii="Times New Roman" w:cs="Times New Roman" w:hAnsi="Times New Roman"/>
          <w:b/>
          <w:sz w:val="28"/>
          <w:szCs w:val="28"/>
        </w:rPr>
        <w:t xml:space="preserve">         </w:t>
      </w:r>
      <w:r>
        <w:rPr>
          <w:rFonts w:ascii="Times New Roman" w:cs="Times New Roman" w:hAnsi="Times New Roman"/>
          <w:b/>
          <w:sz w:val="28"/>
          <w:szCs w:val="28"/>
        </w:rPr>
        <w:t>Средний балл по результатам ГИА, русский язык</w:t>
      </w:r>
    </w:p>
    <w:p>
      <w:pPr>
        <w:pStyle w:val="style0"/>
        <w:spacing w:after="0" w:before="0"/>
        <w:jc w:val="center"/>
      </w:pPr>
      <w:r>
        <w:rPr/>
      </w:r>
    </w:p>
    <w:tbl>
      <w:tblPr>
        <w:jc w:val="left"/>
        <w:tblBorders/>
        <w:tblInd w:type="dxa" w:w="-108"/>
      </w:tblPr>
      <w:tblGrid>
        <w:gridCol w:w="1798"/>
        <w:gridCol w:w="2338"/>
        <w:gridCol w:w="2087"/>
        <w:gridCol w:w="2163"/>
      </w:tblGrid>
      <w:tr>
        <w:trPr>
          <w:cantSplit w:val="false"/>
        </w:trPr>
        <w:tc>
          <w:tcPr>
            <w:tcW w:type="dxa" w:w="1798"/>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b/>
                <w:i/>
                <w:sz w:val="28"/>
                <w:szCs w:val="28"/>
              </w:rPr>
              <w:t>Учебный год</w:t>
            </w:r>
          </w:p>
        </w:tc>
        <w:tc>
          <w:tcPr>
            <w:tcW w:type="dxa" w:w="2338"/>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b/>
                <w:i/>
                <w:sz w:val="28"/>
                <w:szCs w:val="28"/>
              </w:rPr>
              <w:t>Класс</w:t>
            </w:r>
          </w:p>
        </w:tc>
        <w:tc>
          <w:tcPr>
            <w:tcW w:type="dxa" w:w="2087"/>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b/>
                <w:i/>
                <w:sz w:val="28"/>
                <w:szCs w:val="28"/>
              </w:rPr>
              <w:t>Количество учащихся</w:t>
            </w:r>
          </w:p>
        </w:tc>
        <w:tc>
          <w:tcPr>
            <w:tcW w:type="dxa" w:w="2163"/>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b/>
                <w:i/>
                <w:sz w:val="28"/>
                <w:szCs w:val="28"/>
              </w:rPr>
              <w:t>Средний балл</w:t>
            </w:r>
          </w:p>
        </w:tc>
      </w:tr>
      <w:tr>
        <w:trPr>
          <w:trHeight w:hRule="atLeast" w:val="495"/>
          <w:cantSplit w:val="false"/>
        </w:trPr>
        <w:tc>
          <w:tcPr>
            <w:tcW w:type="dxa" w:w="1798"/>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b/>
                <w:sz w:val="28"/>
                <w:szCs w:val="28"/>
              </w:rPr>
              <w:t>2008-2009</w:t>
            </w:r>
          </w:p>
        </w:tc>
        <w:tc>
          <w:tcPr>
            <w:tcW w:type="dxa" w:w="2338"/>
            <w:tcBorders/>
            <w:shd w:fill="FFFFFF" w:val="clear"/>
            <w:tcMar>
              <w:top w:type="dxa" w:w="0"/>
              <w:left w:type="dxa" w:w="108"/>
              <w:bottom w:type="dxa" w:w="0"/>
              <w:right w:type="dxa" w:w="108"/>
            </w:tcMar>
          </w:tcPr>
          <w:p>
            <w:pPr>
              <w:pStyle w:val="style0"/>
              <w:spacing w:after="200" w:before="0"/>
              <w:jc w:val="center"/>
            </w:pPr>
            <w:r>
              <w:rPr>
                <w:sz w:val="28"/>
                <w:szCs w:val="28"/>
              </w:rPr>
              <w:t>9</w:t>
            </w:r>
          </w:p>
        </w:tc>
        <w:tc>
          <w:tcPr>
            <w:tcW w:type="dxa" w:w="2087"/>
            <w:tcBorders/>
            <w:shd w:fill="FFFFFF" w:val="clear"/>
            <w:tcMar>
              <w:top w:type="dxa" w:w="0"/>
              <w:left w:type="dxa" w:w="108"/>
              <w:bottom w:type="dxa" w:w="0"/>
              <w:right w:type="dxa" w:w="108"/>
            </w:tcMar>
          </w:tcPr>
          <w:p>
            <w:pPr>
              <w:pStyle w:val="style0"/>
              <w:spacing w:after="200" w:before="0"/>
              <w:jc w:val="center"/>
            </w:pPr>
            <w:r>
              <w:rPr>
                <w:b/>
                <w:sz w:val="28"/>
                <w:szCs w:val="28"/>
              </w:rPr>
              <w:t>5/2</w:t>
            </w:r>
          </w:p>
        </w:tc>
        <w:tc>
          <w:tcPr>
            <w:tcW w:type="dxa" w:w="2163"/>
            <w:tcBorders/>
            <w:shd w:fill="FFFFFF" w:val="clear"/>
            <w:tcMar>
              <w:top w:type="dxa" w:w="0"/>
              <w:left w:type="dxa" w:w="108"/>
              <w:bottom w:type="dxa" w:w="0"/>
              <w:right w:type="dxa" w:w="108"/>
            </w:tcMar>
          </w:tcPr>
          <w:p>
            <w:pPr>
              <w:pStyle w:val="style0"/>
              <w:spacing w:after="200" w:before="0"/>
              <w:jc w:val="center"/>
            </w:pPr>
            <w:r>
              <w:rPr>
                <w:b/>
                <w:sz w:val="28"/>
                <w:szCs w:val="28"/>
              </w:rPr>
              <w:t>3,4</w:t>
            </w:r>
          </w:p>
        </w:tc>
      </w:tr>
      <w:tr>
        <w:trPr>
          <w:trHeight w:hRule="atLeast" w:val="531"/>
          <w:cantSplit w:val="false"/>
        </w:trPr>
        <w:tc>
          <w:tcPr>
            <w:tcW w:type="dxa" w:w="1798"/>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b/>
                <w:sz w:val="28"/>
                <w:szCs w:val="28"/>
              </w:rPr>
              <w:t>2009-2010</w:t>
            </w:r>
          </w:p>
        </w:tc>
        <w:tc>
          <w:tcPr>
            <w:tcW w:type="dxa" w:w="2338"/>
            <w:tcBorders/>
            <w:shd w:fill="FFFFFF" w:val="clear"/>
            <w:tcMar>
              <w:top w:type="dxa" w:w="0"/>
              <w:left w:type="dxa" w:w="108"/>
              <w:bottom w:type="dxa" w:w="0"/>
              <w:right w:type="dxa" w:w="108"/>
            </w:tcMar>
          </w:tcPr>
          <w:p>
            <w:pPr>
              <w:pStyle w:val="style0"/>
              <w:spacing w:after="200" w:before="0"/>
              <w:jc w:val="center"/>
            </w:pPr>
            <w:r>
              <w:rPr>
                <w:sz w:val="28"/>
                <w:szCs w:val="28"/>
              </w:rPr>
              <w:t>9</w:t>
            </w:r>
          </w:p>
        </w:tc>
        <w:tc>
          <w:tcPr>
            <w:tcW w:type="dxa" w:w="2087"/>
            <w:tcBorders/>
            <w:shd w:fill="FFFFFF" w:val="clear"/>
            <w:tcMar>
              <w:top w:type="dxa" w:w="0"/>
              <w:left w:type="dxa" w:w="108"/>
              <w:bottom w:type="dxa" w:w="0"/>
              <w:right w:type="dxa" w:w="108"/>
            </w:tcMar>
          </w:tcPr>
          <w:p>
            <w:pPr>
              <w:pStyle w:val="style0"/>
              <w:spacing w:after="200" w:before="0"/>
              <w:jc w:val="center"/>
            </w:pPr>
            <w:r>
              <w:rPr>
                <w:b/>
                <w:sz w:val="28"/>
                <w:szCs w:val="28"/>
              </w:rPr>
              <w:t>6/2</w:t>
            </w:r>
          </w:p>
        </w:tc>
        <w:tc>
          <w:tcPr>
            <w:tcW w:type="dxa" w:w="2163"/>
            <w:tcBorders/>
            <w:shd w:fill="FFFFFF" w:val="clear"/>
            <w:tcMar>
              <w:top w:type="dxa" w:w="0"/>
              <w:left w:type="dxa" w:w="108"/>
              <w:bottom w:type="dxa" w:w="0"/>
              <w:right w:type="dxa" w:w="108"/>
            </w:tcMar>
          </w:tcPr>
          <w:p>
            <w:pPr>
              <w:pStyle w:val="style0"/>
              <w:spacing w:after="200" w:before="0"/>
              <w:jc w:val="center"/>
            </w:pPr>
            <w:r>
              <w:rPr>
                <w:b/>
                <w:sz w:val="28"/>
                <w:szCs w:val="28"/>
              </w:rPr>
              <w:t>3,5</w:t>
            </w:r>
          </w:p>
        </w:tc>
      </w:tr>
    </w:tbl>
    <w:p>
      <w:pPr>
        <w:pStyle w:val="style0"/>
        <w:spacing w:after="0" w:before="0"/>
      </w:pPr>
      <w:r>
        <w:rPr/>
      </w:r>
    </w:p>
    <w:p>
      <w:pPr>
        <w:pStyle w:val="style0"/>
        <w:spacing w:after="0" w:before="0"/>
      </w:pPr>
      <w:r>
        <w:rPr>
          <w:rFonts w:ascii="Times New Roman" w:cs="Times New Roman" w:hAnsi="Times New Roman"/>
          <w:b/>
          <w:sz w:val="28"/>
          <w:szCs w:val="28"/>
        </w:rPr>
        <w:t xml:space="preserve">         </w:t>
      </w:r>
      <w:r>
        <w:rPr>
          <w:rFonts w:ascii="Times New Roman" w:cs="Times New Roman" w:hAnsi="Times New Roman"/>
          <w:b/>
          <w:sz w:val="28"/>
          <w:szCs w:val="28"/>
        </w:rPr>
        <w:t xml:space="preserve">Результаты итоговой аттестации за курс основной школы </w:t>
      </w:r>
    </w:p>
    <w:p>
      <w:pPr>
        <w:pStyle w:val="style0"/>
        <w:spacing w:after="0" w:before="0"/>
        <w:jc w:val="center"/>
      </w:pPr>
      <w:r>
        <w:rPr/>
      </w:r>
    </w:p>
    <w:tbl>
      <w:tblPr>
        <w:jc w:val="left"/>
        <w:tblBorders/>
        <w:tblInd w:type="dxa" w:w="-108"/>
      </w:tblPr>
      <w:tblGrid>
        <w:gridCol w:w="1914"/>
        <w:gridCol w:w="1954"/>
        <w:gridCol w:w="1455"/>
        <w:gridCol w:w="1486"/>
        <w:gridCol w:w="1624"/>
        <w:gridCol w:w="2173"/>
      </w:tblGrid>
      <w:tr>
        <w:trPr>
          <w:trHeight w:hRule="atLeast" w:val="628"/>
          <w:cantSplit w:val="false"/>
        </w:trPr>
        <w:tc>
          <w:tcPr>
            <w:tcW w:type="dxa" w:w="1914"/>
            <w:tcBorders/>
            <w:shd w:fill="E6E6E6" w:val="clear"/>
            <w:tcMar>
              <w:top w:type="dxa" w:w="0"/>
              <w:left w:type="dxa" w:w="108"/>
              <w:bottom w:type="dxa" w:w="0"/>
              <w:right w:type="dxa" w:w="108"/>
            </w:tcMar>
          </w:tcPr>
          <w:p>
            <w:pPr>
              <w:pStyle w:val="style0"/>
              <w:spacing w:after="200" w:before="0"/>
              <w:jc w:val="center"/>
            </w:pPr>
            <w:r>
              <w:rPr>
                <w:b/>
                <w:sz w:val="28"/>
                <w:szCs w:val="28"/>
              </w:rPr>
              <w:t>Предмет</w:t>
            </w:r>
          </w:p>
        </w:tc>
        <w:tc>
          <w:tcPr>
            <w:tcW w:type="dxa" w:w="1954"/>
            <w:tcBorders/>
            <w:shd w:fill="E6E6E6" w:val="clear"/>
            <w:tcMar>
              <w:top w:type="dxa" w:w="0"/>
              <w:left w:type="dxa" w:w="108"/>
              <w:bottom w:type="dxa" w:w="0"/>
              <w:right w:type="dxa" w:w="108"/>
            </w:tcMar>
          </w:tcPr>
          <w:p>
            <w:pPr>
              <w:pStyle w:val="style0"/>
              <w:jc w:val="center"/>
            </w:pPr>
            <w:r>
              <w:rPr>
                <w:b/>
                <w:sz w:val="28"/>
                <w:szCs w:val="28"/>
              </w:rPr>
              <w:t xml:space="preserve">Форма </w:t>
            </w:r>
          </w:p>
          <w:p>
            <w:pPr>
              <w:pStyle w:val="style0"/>
              <w:spacing w:after="200" w:before="0"/>
              <w:jc w:val="center"/>
            </w:pPr>
            <w:r>
              <w:rPr>
                <w:b/>
                <w:sz w:val="28"/>
                <w:szCs w:val="28"/>
              </w:rPr>
              <w:t>экзамена</w:t>
            </w:r>
          </w:p>
        </w:tc>
        <w:tc>
          <w:tcPr>
            <w:tcW w:type="dxa" w:w="1455"/>
            <w:tcBorders/>
            <w:shd w:fill="E6E6E6" w:val="clear"/>
            <w:tcMar>
              <w:top w:type="dxa" w:w="0"/>
              <w:left w:type="dxa" w:w="108"/>
              <w:bottom w:type="dxa" w:w="0"/>
              <w:right w:type="dxa" w:w="108"/>
            </w:tcMar>
          </w:tcPr>
          <w:p>
            <w:pPr>
              <w:pStyle w:val="style0"/>
              <w:spacing w:after="200" w:before="0"/>
              <w:jc w:val="center"/>
            </w:pPr>
            <w:r>
              <w:rPr>
                <w:b/>
                <w:sz w:val="28"/>
                <w:szCs w:val="28"/>
              </w:rPr>
              <w:t>Класс</w:t>
            </w:r>
          </w:p>
        </w:tc>
        <w:tc>
          <w:tcPr>
            <w:tcW w:type="dxa" w:w="1486"/>
            <w:tcBorders/>
            <w:shd w:fill="E6E6E6" w:val="clear"/>
            <w:tcMar>
              <w:top w:type="dxa" w:w="0"/>
              <w:left w:type="dxa" w:w="108"/>
              <w:bottom w:type="dxa" w:w="0"/>
              <w:right w:type="dxa" w:w="108"/>
            </w:tcMar>
          </w:tcPr>
          <w:p>
            <w:pPr>
              <w:pStyle w:val="style0"/>
              <w:spacing w:after="200" w:before="0"/>
              <w:jc w:val="center"/>
            </w:pPr>
            <w:r>
              <w:rPr>
                <w:b/>
                <w:sz w:val="28"/>
                <w:szCs w:val="28"/>
              </w:rPr>
              <w:t>Кол-во учащихся</w:t>
            </w:r>
          </w:p>
        </w:tc>
        <w:tc>
          <w:tcPr>
            <w:tcW w:type="dxa" w:w="1624"/>
            <w:tcBorders/>
            <w:shd w:fill="E6E6E6" w:val="clear"/>
            <w:tcMar>
              <w:top w:type="dxa" w:w="0"/>
              <w:left w:type="dxa" w:w="108"/>
              <w:bottom w:type="dxa" w:w="0"/>
              <w:right w:type="dxa" w:w="108"/>
            </w:tcMar>
          </w:tcPr>
          <w:p>
            <w:pPr>
              <w:pStyle w:val="style0"/>
              <w:spacing w:after="200" w:before="0"/>
              <w:jc w:val="center"/>
            </w:pPr>
            <w:r>
              <w:rPr>
                <w:b/>
                <w:sz w:val="28"/>
                <w:szCs w:val="28"/>
              </w:rPr>
              <w:t>Качество знаний, %</w:t>
            </w:r>
          </w:p>
        </w:tc>
        <w:tc>
          <w:tcPr>
            <w:tcW w:type="dxa" w:w="2173"/>
            <w:tcBorders/>
            <w:shd w:fill="E6E6E6" w:val="clear"/>
            <w:tcMar>
              <w:top w:type="dxa" w:w="0"/>
              <w:left w:type="dxa" w:w="108"/>
              <w:bottom w:type="dxa" w:w="0"/>
              <w:right w:type="dxa" w:w="108"/>
            </w:tcMar>
          </w:tcPr>
          <w:p>
            <w:pPr>
              <w:pStyle w:val="style0"/>
              <w:spacing w:after="200" w:before="0"/>
              <w:jc w:val="center"/>
            </w:pPr>
            <w:r>
              <w:rPr>
                <w:b/>
                <w:sz w:val="28"/>
                <w:szCs w:val="28"/>
              </w:rPr>
              <w:t>Успеваемость, %</w:t>
            </w:r>
          </w:p>
        </w:tc>
      </w:tr>
      <w:tr>
        <w:trPr>
          <w:trHeight w:hRule="atLeast" w:val="690"/>
          <w:cantSplit w:val="false"/>
        </w:trPr>
        <w:tc>
          <w:tcPr>
            <w:tcW w:type="dxa" w:w="1914"/>
            <w:tcBorders/>
            <w:shd w:fill="FFFFFF" w:val="clear"/>
            <w:tcMar>
              <w:top w:type="dxa" w:w="0"/>
              <w:left w:type="dxa" w:w="108"/>
              <w:bottom w:type="dxa" w:w="0"/>
              <w:right w:type="dxa" w:w="108"/>
            </w:tcMar>
          </w:tcPr>
          <w:p>
            <w:pPr>
              <w:pStyle w:val="style0"/>
              <w:jc w:val="center"/>
            </w:pPr>
            <w:r>
              <w:rPr>
                <w:sz w:val="28"/>
                <w:szCs w:val="28"/>
              </w:rPr>
              <w:t>(2008-2009)</w:t>
            </w:r>
          </w:p>
          <w:p>
            <w:pPr>
              <w:pStyle w:val="style0"/>
              <w:spacing w:after="200" w:before="0"/>
              <w:jc w:val="center"/>
            </w:pPr>
            <w:r>
              <w:rPr>
                <w:sz w:val="28"/>
                <w:szCs w:val="28"/>
              </w:rPr>
              <w:t>Русский язык</w:t>
            </w:r>
          </w:p>
        </w:tc>
        <w:tc>
          <w:tcPr>
            <w:tcW w:type="dxa" w:w="1954"/>
            <w:tcBorders/>
            <w:shd w:fill="FFFFFF" w:val="clear"/>
            <w:tcMar>
              <w:top w:type="dxa" w:w="0"/>
              <w:left w:type="dxa" w:w="108"/>
              <w:bottom w:type="dxa" w:w="0"/>
              <w:right w:type="dxa" w:w="108"/>
            </w:tcMar>
          </w:tcPr>
          <w:p>
            <w:pPr>
              <w:pStyle w:val="style0"/>
            </w:pPr>
            <w:r>
              <w:rPr/>
            </w:r>
          </w:p>
          <w:p>
            <w:pPr>
              <w:pStyle w:val="style0"/>
              <w:widowControl/>
              <w:tabs>
                <w:tab w:leader="none" w:pos="708" w:val="left"/>
              </w:tabs>
              <w:suppressAutoHyphens w:val="true"/>
              <w:spacing w:after="200" w:before="0" w:line="276" w:lineRule="auto"/>
            </w:pPr>
            <w:r>
              <w:rPr>
                <w:sz w:val="28"/>
                <w:szCs w:val="28"/>
              </w:rPr>
              <w:t xml:space="preserve">    </w:t>
            </w:r>
            <w:r>
              <w:rPr>
                <w:sz w:val="28"/>
                <w:szCs w:val="28"/>
              </w:rPr>
              <w:t>ГИА</w:t>
            </w:r>
          </w:p>
        </w:tc>
        <w:tc>
          <w:tcPr>
            <w:tcW w:type="dxa" w:w="1455"/>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sz w:val="28"/>
                <w:szCs w:val="28"/>
              </w:rPr>
              <w:t>9</w:t>
            </w:r>
          </w:p>
        </w:tc>
        <w:tc>
          <w:tcPr>
            <w:tcW w:type="dxa" w:w="1486"/>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sz w:val="28"/>
                <w:szCs w:val="28"/>
              </w:rPr>
              <w:t>5/2</w:t>
            </w:r>
          </w:p>
        </w:tc>
        <w:tc>
          <w:tcPr>
            <w:tcW w:type="dxa" w:w="1624"/>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b/>
                <w:sz w:val="28"/>
                <w:szCs w:val="28"/>
              </w:rPr>
              <w:t>40%</w:t>
            </w:r>
          </w:p>
        </w:tc>
        <w:tc>
          <w:tcPr>
            <w:tcW w:type="dxa" w:w="2173"/>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b/>
                <w:sz w:val="28"/>
                <w:szCs w:val="28"/>
              </w:rPr>
              <w:t>100</w:t>
            </w:r>
          </w:p>
        </w:tc>
      </w:tr>
      <w:tr>
        <w:trPr>
          <w:trHeight w:hRule="atLeast" w:val="518"/>
          <w:cantSplit w:val="false"/>
        </w:trPr>
        <w:tc>
          <w:tcPr>
            <w:tcW w:type="dxa" w:w="1914"/>
            <w:tcBorders/>
            <w:shd w:fill="FFFFFF" w:val="clear"/>
            <w:tcMar>
              <w:top w:type="dxa" w:w="0"/>
              <w:left w:type="dxa" w:w="108"/>
              <w:bottom w:type="dxa" w:w="0"/>
              <w:right w:type="dxa" w:w="108"/>
            </w:tcMar>
          </w:tcPr>
          <w:p>
            <w:pPr>
              <w:pStyle w:val="style0"/>
              <w:jc w:val="center"/>
            </w:pPr>
            <w:r>
              <w:rPr>
                <w:sz w:val="28"/>
                <w:szCs w:val="28"/>
              </w:rPr>
              <w:t>(2009-2010)</w:t>
            </w:r>
          </w:p>
          <w:p>
            <w:pPr>
              <w:pStyle w:val="style0"/>
              <w:spacing w:after="200" w:before="0"/>
              <w:jc w:val="center"/>
            </w:pPr>
            <w:r>
              <w:rPr>
                <w:sz w:val="28"/>
                <w:szCs w:val="28"/>
              </w:rPr>
              <w:t>Русский язык</w:t>
            </w:r>
          </w:p>
        </w:tc>
        <w:tc>
          <w:tcPr>
            <w:tcW w:type="dxa" w:w="1954"/>
            <w:tcBorders/>
            <w:shd w:fill="FFFFFF" w:val="clear"/>
            <w:tcMar>
              <w:top w:type="dxa" w:w="0"/>
              <w:left w:type="dxa" w:w="108"/>
              <w:bottom w:type="dxa" w:w="0"/>
              <w:right w:type="dxa" w:w="108"/>
            </w:tcMar>
          </w:tcPr>
          <w:p>
            <w:pPr>
              <w:pStyle w:val="style0"/>
              <w:jc w:val="center"/>
            </w:pPr>
            <w:r>
              <w:rPr/>
            </w:r>
          </w:p>
          <w:p>
            <w:pPr>
              <w:pStyle w:val="style0"/>
              <w:widowControl/>
              <w:tabs>
                <w:tab w:leader="none" w:pos="708" w:val="left"/>
              </w:tabs>
              <w:suppressAutoHyphens w:val="true"/>
              <w:spacing w:after="200" w:before="0" w:line="276" w:lineRule="auto"/>
            </w:pPr>
            <w:r>
              <w:rPr>
                <w:sz w:val="28"/>
                <w:szCs w:val="28"/>
              </w:rPr>
              <w:t xml:space="preserve">    </w:t>
            </w:r>
            <w:r>
              <w:rPr>
                <w:sz w:val="28"/>
                <w:szCs w:val="28"/>
              </w:rPr>
              <w:t>ГИА</w:t>
            </w:r>
          </w:p>
        </w:tc>
        <w:tc>
          <w:tcPr>
            <w:tcW w:type="dxa" w:w="1455"/>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sz w:val="28"/>
                <w:szCs w:val="28"/>
              </w:rPr>
              <w:t>9</w:t>
            </w:r>
          </w:p>
        </w:tc>
        <w:tc>
          <w:tcPr>
            <w:tcW w:type="dxa" w:w="1486"/>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sz w:val="28"/>
                <w:szCs w:val="28"/>
              </w:rPr>
              <w:t>6/2</w:t>
            </w:r>
          </w:p>
        </w:tc>
        <w:tc>
          <w:tcPr>
            <w:tcW w:type="dxa" w:w="1624"/>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b/>
                <w:sz w:val="28"/>
                <w:szCs w:val="28"/>
              </w:rPr>
              <w:t>50%</w:t>
            </w:r>
          </w:p>
        </w:tc>
        <w:tc>
          <w:tcPr>
            <w:tcW w:type="dxa" w:w="2173"/>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b/>
                <w:sz w:val="28"/>
                <w:szCs w:val="28"/>
              </w:rPr>
              <w:t>100</w:t>
            </w:r>
          </w:p>
        </w:tc>
      </w:tr>
      <w:tr>
        <w:trPr>
          <w:trHeight w:hRule="atLeast" w:val="518"/>
          <w:cantSplit w:val="false"/>
        </w:trPr>
        <w:tc>
          <w:tcPr>
            <w:tcW w:type="dxa" w:w="5324"/>
            <w:gridSpan w:val="3"/>
            <w:tcBorders/>
            <w:shd w:fill="FFFFFF" w:val="clear"/>
            <w:tcMar>
              <w:top w:type="dxa" w:w="0"/>
              <w:left w:type="dxa" w:w="108"/>
              <w:bottom w:type="dxa" w:w="0"/>
              <w:right w:type="dxa" w:w="108"/>
            </w:tcMar>
          </w:tcPr>
          <w:p>
            <w:pPr>
              <w:pStyle w:val="style0"/>
              <w:spacing w:after="200" w:before="0"/>
              <w:jc w:val="center"/>
            </w:pPr>
            <w:r>
              <w:rPr>
                <w:b/>
                <w:sz w:val="28"/>
                <w:szCs w:val="28"/>
              </w:rPr>
              <w:t>Средний показатель</w:t>
            </w:r>
          </w:p>
        </w:tc>
        <w:tc>
          <w:tcPr>
            <w:tcW w:type="dxa" w:w="1486"/>
            <w:tcBorders/>
            <w:shd w:fill="FFFFFF" w:val="clear"/>
            <w:tcMar>
              <w:top w:type="dxa" w:w="0"/>
              <w:left w:type="dxa" w:w="108"/>
              <w:bottom w:type="dxa" w:w="0"/>
              <w:right w:type="dxa" w:w="108"/>
            </w:tcMar>
          </w:tcPr>
          <w:p>
            <w:pPr>
              <w:pStyle w:val="style0"/>
              <w:spacing w:after="200" w:before="0"/>
              <w:jc w:val="center"/>
            </w:pPr>
            <w:r>
              <w:rPr>
                <w:b/>
                <w:sz w:val="28"/>
                <w:szCs w:val="28"/>
              </w:rPr>
              <w:t>11/4</w:t>
            </w:r>
          </w:p>
        </w:tc>
        <w:tc>
          <w:tcPr>
            <w:tcW w:type="dxa" w:w="1624"/>
            <w:tcBorders/>
            <w:shd w:fill="FFFFFF" w:val="clear"/>
            <w:tcMar>
              <w:top w:type="dxa" w:w="0"/>
              <w:left w:type="dxa" w:w="108"/>
              <w:bottom w:type="dxa" w:w="0"/>
              <w:right w:type="dxa" w:w="108"/>
            </w:tcMar>
          </w:tcPr>
          <w:p>
            <w:pPr>
              <w:pStyle w:val="style0"/>
              <w:spacing w:after="200" w:before="0"/>
              <w:jc w:val="center"/>
            </w:pPr>
            <w:r>
              <w:rPr>
                <w:b/>
                <w:sz w:val="28"/>
                <w:szCs w:val="28"/>
              </w:rPr>
              <w:t>45%</w:t>
            </w:r>
          </w:p>
        </w:tc>
        <w:tc>
          <w:tcPr>
            <w:tcW w:type="dxa" w:w="1"/>
            <w:tcBorders/>
            <w:shd w:fill="FFFFFF" w:val="clear"/>
            <w:tcMar>
              <w:top w:type="dxa" w:w="0"/>
              <w:left w:type="dxa" w:w="108"/>
              <w:bottom w:type="dxa" w:w="0"/>
              <w:right w:type="dxa" w:w="108"/>
            </w:tcMar>
          </w:tcPr>
          <w:p>
            <w:pPr>
              <w:pStyle w:val="style0"/>
              <w:spacing w:after="200" w:before="0"/>
              <w:jc w:val="center"/>
            </w:pPr>
            <w:r>
              <w:rPr>
                <w:b/>
                <w:sz w:val="28"/>
                <w:szCs w:val="28"/>
              </w:rPr>
              <w:t>100</w:t>
            </w:r>
          </w:p>
        </w:tc>
      </w:tr>
    </w:tbl>
    <w:p>
      <w:pPr>
        <w:pStyle w:val="style0"/>
        <w:spacing w:after="0" w:before="0"/>
        <w:jc w:val="center"/>
      </w:pPr>
      <w:r>
        <w:rPr/>
      </w:r>
    </w:p>
    <w:p>
      <w:pPr>
        <w:pStyle w:val="style0"/>
        <w:spacing w:after="0" w:before="0"/>
      </w:pPr>
      <w:r>
        <w:rPr>
          <w:sz w:val="28"/>
          <w:szCs w:val="28"/>
        </w:rPr>
        <w:t xml:space="preserve">     </w:t>
      </w:r>
      <w:r>
        <w:rPr>
          <w:sz w:val="28"/>
          <w:szCs w:val="28"/>
        </w:rPr>
        <w:t xml:space="preserve">-участие школьников в школьных, районных, краевых олимпиадах; наличие  </w:t>
      </w:r>
    </w:p>
    <w:p>
      <w:pPr>
        <w:pStyle w:val="style0"/>
        <w:spacing w:after="0" w:before="0"/>
        <w:jc w:val="both"/>
      </w:pPr>
      <w:r>
        <w:rPr>
          <w:sz w:val="28"/>
          <w:szCs w:val="28"/>
        </w:rPr>
        <w:t xml:space="preserve"> </w:t>
      </w:r>
      <w:r>
        <w:rPr>
          <w:sz w:val="28"/>
          <w:szCs w:val="28"/>
        </w:rPr>
        <w:t xml:space="preserve">призеров;                                                         </w:t>
      </w:r>
    </w:p>
    <w:p>
      <w:pPr>
        <w:pStyle w:val="style0"/>
        <w:spacing w:after="0" w:before="0"/>
        <w:jc w:val="both"/>
      </w:pPr>
      <w:r>
        <w:rPr>
          <w:sz w:val="28"/>
          <w:szCs w:val="28"/>
        </w:rPr>
        <w:t xml:space="preserve">                                                                               </w:t>
      </w:r>
    </w:p>
    <w:p>
      <w:pPr>
        <w:pStyle w:val="style0"/>
        <w:spacing w:after="0" w:before="0"/>
        <w:jc w:val="both"/>
      </w:pPr>
      <w:r>
        <w:rPr/>
      </w:r>
    </w:p>
    <w:p>
      <w:pPr>
        <w:pStyle w:val="style0"/>
        <w:spacing w:after="0" w:before="0"/>
        <w:jc w:val="both"/>
      </w:pPr>
      <w:r>
        <w:rPr/>
      </w:r>
    </w:p>
    <w:p>
      <w:pPr>
        <w:pStyle w:val="style0"/>
        <w:spacing w:after="0" w:before="0"/>
        <w:jc w:val="both"/>
      </w:pPr>
      <w:r>
        <w:rPr/>
      </w:r>
    </w:p>
    <w:p>
      <w:pPr>
        <w:pStyle w:val="style0"/>
        <w:spacing w:after="0" w:before="0"/>
        <w:jc w:val="both"/>
      </w:pPr>
      <w:r>
        <w:rPr/>
      </w:r>
    </w:p>
    <w:p>
      <w:pPr>
        <w:pStyle w:val="style0"/>
        <w:spacing w:after="0" w:before="0"/>
        <w:jc w:val="both"/>
      </w:pPr>
      <w:r>
        <w:rPr/>
      </w:r>
    </w:p>
    <w:p>
      <w:pPr>
        <w:pStyle w:val="style0"/>
        <w:spacing w:after="0" w:before="0"/>
        <w:jc w:val="center"/>
      </w:pPr>
      <w:r>
        <w:rPr>
          <w:rFonts w:ascii="Times New Roman" w:cs="Times New Roman" w:hAnsi="Times New Roman"/>
          <w:b/>
          <w:sz w:val="28"/>
          <w:szCs w:val="28"/>
        </w:rPr>
        <w:t>7</w:t>
      </w:r>
    </w:p>
    <w:p>
      <w:pPr>
        <w:pStyle w:val="style0"/>
        <w:spacing w:after="0" w:before="0"/>
        <w:jc w:val="both"/>
      </w:pPr>
      <w:r>
        <w:rPr>
          <w:sz w:val="28"/>
          <w:szCs w:val="28"/>
        </w:rPr>
        <w:t xml:space="preserve">    </w:t>
      </w:r>
      <w:r>
        <w:rPr>
          <w:sz w:val="28"/>
          <w:szCs w:val="28"/>
        </w:rPr>
        <w:t xml:space="preserve">-рост творческого самовыражения учащихся; участие в конкурсах, презентациях:    </w:t>
      </w:r>
    </w:p>
    <w:p>
      <w:pPr>
        <w:pStyle w:val="style0"/>
        <w:spacing w:after="0" w:before="0"/>
        <w:jc w:val="both"/>
      </w:pPr>
      <w:r>
        <w:rPr>
          <w:sz w:val="28"/>
          <w:szCs w:val="28"/>
        </w:rPr>
        <w:t xml:space="preserve">     </w:t>
      </w:r>
      <w:r>
        <w:rPr>
          <w:rFonts w:ascii="Times New Roman" w:cs="Times New Roman" w:hAnsi="Times New Roman"/>
          <w:sz w:val="28"/>
          <w:szCs w:val="28"/>
        </w:rPr>
        <w:t xml:space="preserve">   </w:t>
      </w:r>
      <w:r>
        <w:rPr>
          <w:rFonts w:ascii="Times New Roman" w:cs="Times New Roman" w:hAnsi="Times New Roman"/>
          <w:b/>
          <w:sz w:val="28"/>
          <w:szCs w:val="28"/>
        </w:rPr>
        <w:t>Всероссийская</w:t>
      </w:r>
      <w:r>
        <w:rPr>
          <w:rFonts w:ascii="Times New Roman" w:cs="Times New Roman" w:hAnsi="Times New Roman"/>
          <w:sz w:val="28"/>
          <w:szCs w:val="28"/>
        </w:rPr>
        <w:t xml:space="preserve"> </w:t>
      </w:r>
      <w:r>
        <w:rPr>
          <w:rFonts w:ascii="Times New Roman" w:cs="Times New Roman" w:hAnsi="Times New Roman"/>
          <w:b/>
          <w:sz w:val="28"/>
          <w:szCs w:val="28"/>
        </w:rPr>
        <w:t>олимпиада по русскому языку</w:t>
      </w:r>
      <w:r>
        <w:rPr>
          <w:rFonts w:ascii="Times New Roman" w:cs="Times New Roman" w:hAnsi="Times New Roman"/>
          <w:sz w:val="28"/>
          <w:szCs w:val="28"/>
        </w:rPr>
        <w:t>:</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b/>
          <w:sz w:val="28"/>
          <w:szCs w:val="28"/>
        </w:rPr>
        <w:t>2008-2009 уч.г.</w:t>
      </w:r>
      <w:r>
        <w:rPr>
          <w:rFonts w:ascii="Times New Roman" w:cs="Times New Roman" w:hAnsi="Times New Roman"/>
          <w:sz w:val="28"/>
          <w:szCs w:val="28"/>
        </w:rPr>
        <w:t xml:space="preserve">      </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школьный уровень: Оненко Настя (8кл.) _ </w:t>
      </w:r>
      <w:r>
        <w:rPr>
          <w:rFonts w:ascii="Times New Roman" w:cs="Times New Roman" w:hAnsi="Times New Roman"/>
          <w:b/>
          <w:sz w:val="28"/>
          <w:szCs w:val="28"/>
        </w:rPr>
        <w:t>победитель</w:t>
      </w:r>
      <w:r>
        <w:rPr>
          <w:rFonts w:ascii="Times New Roman" w:cs="Times New Roman" w:hAnsi="Times New Roman"/>
          <w:sz w:val="28"/>
          <w:szCs w:val="28"/>
        </w:rPr>
        <w:t xml:space="preserve">, Бельды Катя (6кл.) – </w:t>
      </w:r>
      <w:r>
        <w:rPr>
          <w:rFonts w:ascii="Times New Roman" w:cs="Times New Roman" w:hAnsi="Times New Roman"/>
          <w:b/>
          <w:sz w:val="28"/>
          <w:szCs w:val="28"/>
        </w:rPr>
        <w:t>призер</w:t>
      </w:r>
      <w:r>
        <w:rPr>
          <w:rFonts w:ascii="Times New Roman" w:cs="Times New Roman" w:hAnsi="Times New Roman"/>
          <w:sz w:val="28"/>
          <w:szCs w:val="28"/>
        </w:rPr>
        <w:t xml:space="preserve">, Бельды Кристина (6кл.) – </w:t>
      </w:r>
      <w:r>
        <w:rPr>
          <w:rFonts w:ascii="Times New Roman" w:cs="Times New Roman" w:hAnsi="Times New Roman"/>
          <w:b/>
          <w:sz w:val="28"/>
          <w:szCs w:val="28"/>
        </w:rPr>
        <w:t>призер,</w:t>
      </w:r>
      <w:r>
        <w:rPr>
          <w:rFonts w:ascii="Times New Roman" w:cs="Times New Roman" w:hAnsi="Times New Roman"/>
          <w:sz w:val="28"/>
          <w:szCs w:val="28"/>
        </w:rPr>
        <w:t xml:space="preserve"> Оненко Павел (6кл.)  </w:t>
      </w:r>
      <w:r>
        <w:rPr>
          <w:rFonts w:ascii="Times New Roman" w:cs="Times New Roman" w:hAnsi="Times New Roman"/>
          <w:b/>
          <w:sz w:val="28"/>
          <w:szCs w:val="28"/>
        </w:rPr>
        <w:t>призер</w:t>
      </w:r>
      <w:r>
        <w:rPr>
          <w:rFonts w:ascii="Times New Roman" w:cs="Times New Roman" w:hAnsi="Times New Roman"/>
          <w:sz w:val="28"/>
          <w:szCs w:val="28"/>
        </w:rPr>
        <w:t xml:space="preserve">;  муниципальный уровень: Оненко Настя (8кл.) – </w:t>
      </w:r>
      <w:r>
        <w:rPr>
          <w:rFonts w:ascii="Times New Roman" w:cs="Times New Roman" w:hAnsi="Times New Roman"/>
          <w:b/>
          <w:sz w:val="28"/>
          <w:szCs w:val="28"/>
        </w:rPr>
        <w:t>призер</w:t>
      </w:r>
      <w:r>
        <w:rPr>
          <w:rFonts w:ascii="Times New Roman" w:cs="Times New Roman" w:hAnsi="Times New Roman"/>
          <w:sz w:val="28"/>
          <w:szCs w:val="28"/>
        </w:rPr>
        <w:t>.</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b/>
          <w:sz w:val="28"/>
          <w:szCs w:val="28"/>
        </w:rPr>
        <w:t>2009-2010 уч.г.</w:t>
      </w:r>
      <w:r>
        <w:rPr>
          <w:rFonts w:ascii="Times New Roman" w:cs="Times New Roman" w:hAnsi="Times New Roman"/>
          <w:sz w:val="28"/>
          <w:szCs w:val="28"/>
        </w:rPr>
        <w:t xml:space="preserve">      </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школьный уровень  Оненко Настя (9кл.) – </w:t>
      </w:r>
      <w:r>
        <w:rPr>
          <w:rFonts w:ascii="Times New Roman" w:cs="Times New Roman" w:hAnsi="Times New Roman"/>
          <w:b/>
          <w:sz w:val="28"/>
          <w:szCs w:val="28"/>
        </w:rPr>
        <w:t>победитель</w:t>
      </w:r>
      <w:r>
        <w:rPr>
          <w:rFonts w:ascii="Times New Roman" w:cs="Times New Roman" w:hAnsi="Times New Roman"/>
          <w:sz w:val="28"/>
          <w:szCs w:val="28"/>
        </w:rPr>
        <w:t xml:space="preserve">, Савкина Анна (5кл.) – </w:t>
      </w:r>
      <w:r>
        <w:rPr>
          <w:rFonts w:ascii="Times New Roman" w:cs="Times New Roman" w:hAnsi="Times New Roman"/>
          <w:b/>
          <w:sz w:val="28"/>
          <w:szCs w:val="28"/>
        </w:rPr>
        <w:t>победитель</w:t>
      </w:r>
      <w:r>
        <w:rPr>
          <w:rFonts w:ascii="Times New Roman" w:cs="Times New Roman" w:hAnsi="Times New Roman"/>
          <w:sz w:val="28"/>
          <w:szCs w:val="28"/>
        </w:rPr>
        <w:t xml:space="preserve">; муниципальный уровень  Оненко Настя (9кл.) – </w:t>
      </w:r>
      <w:r>
        <w:rPr>
          <w:rFonts w:ascii="Times New Roman" w:cs="Times New Roman" w:hAnsi="Times New Roman"/>
          <w:b/>
          <w:sz w:val="28"/>
          <w:szCs w:val="28"/>
        </w:rPr>
        <w:t>призер</w:t>
      </w:r>
      <w:r>
        <w:rPr>
          <w:rFonts w:ascii="Times New Roman" w:cs="Times New Roman" w:hAnsi="Times New Roman"/>
          <w:sz w:val="28"/>
          <w:szCs w:val="28"/>
        </w:rPr>
        <w:t xml:space="preserve">; краевой этап  Оненко Настя (9кл.) – </w:t>
      </w:r>
      <w:r>
        <w:rPr>
          <w:rFonts w:ascii="Times New Roman" w:cs="Times New Roman" w:hAnsi="Times New Roman"/>
          <w:b/>
          <w:sz w:val="28"/>
          <w:szCs w:val="28"/>
        </w:rPr>
        <w:t>участница</w:t>
      </w:r>
      <w:r>
        <w:rPr>
          <w:rFonts w:ascii="Times New Roman" w:cs="Times New Roman" w:hAnsi="Times New Roman"/>
          <w:sz w:val="28"/>
          <w:szCs w:val="28"/>
        </w:rPr>
        <w:t>.</w:t>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Международная олимпиада по основам наук РФ:</w:t>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2010-2011 уч.г.</w:t>
      </w:r>
      <w:r>
        <w:rPr>
          <w:rFonts w:ascii="Times New Roman" w:cs="Times New Roman" w:hAnsi="Times New Roman"/>
          <w:sz w:val="28"/>
          <w:szCs w:val="28"/>
        </w:rPr>
        <w:t xml:space="preserve">    </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Савкина Анна (7кл.) – </w:t>
      </w:r>
      <w:r>
        <w:rPr>
          <w:rFonts w:ascii="Times New Roman" w:cs="Times New Roman" w:hAnsi="Times New Roman"/>
          <w:b/>
          <w:sz w:val="28"/>
          <w:szCs w:val="28"/>
        </w:rPr>
        <w:t xml:space="preserve">победитель </w:t>
      </w:r>
      <w:r>
        <w:rPr>
          <w:rFonts w:ascii="Times New Roman" w:cs="Times New Roman" w:hAnsi="Times New Roman"/>
          <w:sz w:val="28"/>
          <w:szCs w:val="28"/>
        </w:rPr>
        <w:t>2-го тура.</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b/>
          <w:sz w:val="28"/>
          <w:szCs w:val="28"/>
        </w:rPr>
        <w:t>Творческие  конкурсы:</w:t>
      </w:r>
    </w:p>
    <w:p>
      <w:pPr>
        <w:pStyle w:val="style0"/>
        <w:spacing w:after="0" w:before="0"/>
        <w:jc w:val="both"/>
      </w:pPr>
      <w:r>
        <w:rPr>
          <w:rFonts w:ascii="Times New Roman" w:cs="Times New Roman" w:hAnsi="Times New Roman"/>
          <w:b/>
          <w:sz w:val="28"/>
          <w:szCs w:val="28"/>
        </w:rPr>
        <w:t xml:space="preserve">       </w:t>
      </w:r>
      <w:r>
        <w:rPr>
          <w:rFonts w:ascii="Times New Roman" w:cs="Times New Roman" w:hAnsi="Times New Roman"/>
          <w:b/>
          <w:sz w:val="28"/>
          <w:szCs w:val="28"/>
        </w:rPr>
        <w:t>2008-2009 уч.г.</w:t>
      </w:r>
      <w:r>
        <w:rPr>
          <w:rFonts w:ascii="Times New Roman" w:cs="Times New Roman" w:hAnsi="Times New Roman"/>
          <w:sz w:val="28"/>
          <w:szCs w:val="28"/>
        </w:rPr>
        <w:t xml:space="preserve">    </w:t>
      </w:r>
    </w:p>
    <w:p>
      <w:pPr>
        <w:pStyle w:val="style0"/>
        <w:spacing w:after="0" w:before="0"/>
        <w:jc w:val="both"/>
      </w:pPr>
      <w:r>
        <w:rPr>
          <w:rFonts w:ascii="Times New Roman" w:cs="Times New Roman" w:hAnsi="Times New Roman"/>
          <w:sz w:val="28"/>
          <w:szCs w:val="28"/>
        </w:rPr>
        <w:t xml:space="preserve">Краевой конкурс «Лучшее письмо» в номинации «Письмо ветерану», Оненко Павел (6кл.) – </w:t>
      </w:r>
      <w:r>
        <w:rPr>
          <w:rFonts w:ascii="Times New Roman" w:cs="Times New Roman" w:hAnsi="Times New Roman"/>
          <w:b/>
          <w:sz w:val="28"/>
          <w:szCs w:val="28"/>
        </w:rPr>
        <w:t>участник</w:t>
      </w:r>
      <w:r>
        <w:rPr>
          <w:rFonts w:ascii="Times New Roman" w:cs="Times New Roman" w:hAnsi="Times New Roman"/>
          <w:sz w:val="28"/>
          <w:szCs w:val="28"/>
        </w:rPr>
        <w:t xml:space="preserve">, Суворин Александр (6кл.) – </w:t>
      </w:r>
      <w:r>
        <w:rPr>
          <w:rFonts w:ascii="Times New Roman" w:cs="Times New Roman" w:hAnsi="Times New Roman"/>
          <w:b/>
          <w:sz w:val="28"/>
          <w:szCs w:val="28"/>
        </w:rPr>
        <w:t>участник</w:t>
      </w:r>
      <w:r>
        <w:rPr>
          <w:rFonts w:ascii="Times New Roman" w:cs="Times New Roman" w:hAnsi="Times New Roman"/>
          <w:sz w:val="28"/>
          <w:szCs w:val="28"/>
        </w:rPr>
        <w:t xml:space="preserve">.  </w:t>
      </w:r>
    </w:p>
    <w:p>
      <w:pPr>
        <w:pStyle w:val="style0"/>
        <w:spacing w:after="0" w:before="0"/>
        <w:jc w:val="both"/>
      </w:pPr>
      <w:r>
        <w:rPr>
          <w:rFonts w:ascii="Times New Roman" w:cs="Times New Roman" w:hAnsi="Times New Roman"/>
          <w:sz w:val="28"/>
          <w:szCs w:val="28"/>
        </w:rPr>
        <w:t xml:space="preserve">       </w:t>
      </w:r>
      <w:r>
        <w:rPr>
          <w:rFonts w:ascii="Times New Roman" w:cs="Times New Roman" w:hAnsi="Times New Roman"/>
          <w:b/>
          <w:sz w:val="28"/>
          <w:szCs w:val="28"/>
        </w:rPr>
        <w:t>2009-2010 уч.г.</w:t>
      </w:r>
      <w:r>
        <w:rPr>
          <w:rFonts w:ascii="Times New Roman" w:cs="Times New Roman" w:hAnsi="Times New Roman"/>
          <w:sz w:val="28"/>
          <w:szCs w:val="28"/>
        </w:rPr>
        <w:t xml:space="preserve">    </w:t>
      </w:r>
    </w:p>
    <w:p>
      <w:pPr>
        <w:pStyle w:val="style0"/>
        <w:spacing w:after="0" w:before="0"/>
        <w:jc w:val="both"/>
      </w:pPr>
      <w:r>
        <w:rPr>
          <w:rFonts w:ascii="Times New Roman" w:cs="Times New Roman" w:hAnsi="Times New Roman"/>
          <w:sz w:val="28"/>
          <w:szCs w:val="28"/>
        </w:rPr>
        <w:t xml:space="preserve">Районный конкурс литературно-художественного творчества «Дорогой памяти», посвященный 65-й годовщине Победы в Вов 1941-1945 г.г. в номинации литератур ное творчество Фирсова Дарья (5кл.) – </w:t>
      </w:r>
      <w:r>
        <w:rPr>
          <w:rFonts w:ascii="Times New Roman" w:cs="Times New Roman" w:hAnsi="Times New Roman"/>
          <w:b/>
          <w:sz w:val="28"/>
          <w:szCs w:val="28"/>
        </w:rPr>
        <w:t xml:space="preserve">победитель  </w:t>
      </w:r>
      <w:r>
        <w:rPr>
          <w:rFonts w:ascii="Times New Roman" w:cs="Times New Roman" w:hAnsi="Times New Roman"/>
          <w:b/>
          <w:sz w:val="28"/>
          <w:szCs w:val="28"/>
          <w:u w:val="single"/>
        </w:rPr>
        <w:t>1 место</w:t>
      </w:r>
      <w:r>
        <w:rPr>
          <w:rFonts w:ascii="Times New Roman" w:cs="Times New Roman" w:hAnsi="Times New Roman"/>
          <w:sz w:val="28"/>
          <w:szCs w:val="28"/>
        </w:rPr>
        <w:t>.</w:t>
      </w:r>
    </w:p>
    <w:p>
      <w:pPr>
        <w:pStyle w:val="style0"/>
        <w:spacing w:after="0" w:before="0"/>
        <w:jc w:val="both"/>
      </w:pPr>
      <w:r>
        <w:rPr>
          <w:rFonts w:ascii="Times New Roman" w:cs="Times New Roman" w:hAnsi="Times New Roman"/>
          <w:sz w:val="28"/>
          <w:szCs w:val="28"/>
        </w:rPr>
        <w:t xml:space="preserve">       </w:t>
      </w:r>
      <w:r>
        <w:rPr>
          <w:sz w:val="28"/>
          <w:szCs w:val="28"/>
        </w:rPr>
        <w:t>-публикация работ учащихся в районной прессе;</w:t>
      </w:r>
    </w:p>
    <w:p>
      <w:pPr>
        <w:pStyle w:val="style0"/>
        <w:spacing w:after="0" w:before="0"/>
        <w:jc w:val="both"/>
      </w:pPr>
      <w:r>
        <w:rPr>
          <w:sz w:val="28"/>
          <w:szCs w:val="28"/>
        </w:rPr>
        <w:t>Совершенствуются творческие способности детей, расширяется их кругозор, развивается мыслительная активность и коммуникабельность, формируются навыки грамотного письма.</w:t>
      </w:r>
    </w:p>
    <w:p>
      <w:pPr>
        <w:pStyle w:val="style0"/>
        <w:spacing w:after="0" w:before="0"/>
        <w:jc w:val="both"/>
      </w:pPr>
      <w:r>
        <w:rPr>
          <w:b/>
          <w:sz w:val="28"/>
          <w:szCs w:val="28"/>
        </w:rPr>
        <w:t xml:space="preserve">                                                              </w:t>
      </w:r>
      <w:r>
        <w:rPr>
          <w:b/>
          <w:sz w:val="28"/>
          <w:szCs w:val="28"/>
        </w:rPr>
        <w:t>Система опыта</w:t>
      </w:r>
    </w:p>
    <w:p>
      <w:pPr>
        <w:pStyle w:val="style0"/>
        <w:spacing w:after="0" w:before="0"/>
        <w:jc w:val="both"/>
      </w:pPr>
      <w:r>
        <w:rPr>
          <w:sz w:val="28"/>
          <w:szCs w:val="28"/>
        </w:rPr>
        <w:t xml:space="preserve">     </w:t>
      </w:r>
      <w:r>
        <w:rPr>
          <w:sz w:val="28"/>
          <w:szCs w:val="28"/>
        </w:rPr>
        <w:t>Каждый раз, задумываясь о беспокойной должности учителя, о новых  задачах, поставленных перед школой, я убеждаюсь в том, что учитель должен настойчиво, умело, систематически осуществлять комплексный подход к организации сложного процесса обучения и воспитания. Цель сегодняшней школы – формировать людей с новым типом мышления, инициативных, творческих личностей, смелых в принятии решений, компетентных. Жизнь сама подсказывает новые формы проведения уроков, нужно только их увидеть и осмыслить.</w:t>
      </w:r>
    </w:p>
    <w:p>
      <w:pPr>
        <w:pStyle w:val="style0"/>
        <w:spacing w:after="0" w:before="0"/>
        <w:jc w:val="both"/>
      </w:pPr>
      <w:r>
        <w:rPr>
          <w:sz w:val="28"/>
          <w:szCs w:val="28"/>
        </w:rPr>
        <w:t xml:space="preserve">      </w:t>
      </w:r>
      <w:r>
        <w:rPr>
          <w:sz w:val="28"/>
          <w:szCs w:val="28"/>
        </w:rPr>
        <w:t>Как сделать каждый урок русского языка радостным и интересным? Как активизировать деятельность учащихся? Как не только передать ребятам определенную сумму  знаний, но и дать им возможность ощутить радость открытия, воспитать потребность узнавать все больше и больше?</w:t>
      </w:r>
    </w:p>
    <w:p>
      <w:pPr>
        <w:pStyle w:val="style0"/>
        <w:spacing w:after="0" w:before="0"/>
        <w:jc w:val="both"/>
      </w:pPr>
      <w:r>
        <w:rPr>
          <w:sz w:val="28"/>
          <w:szCs w:val="28"/>
        </w:rPr>
        <w:t xml:space="preserve">     </w:t>
      </w:r>
      <w:r>
        <w:rPr>
          <w:sz w:val="28"/>
          <w:szCs w:val="28"/>
        </w:rPr>
        <w:t>Я уверена, для этого требуется творческий подход со стороны учителя. Поэтому моя задача – развить, освободить творческие силы в ученике.</w:t>
      </w:r>
    </w:p>
    <w:p>
      <w:pPr>
        <w:pStyle w:val="style0"/>
        <w:spacing w:after="0" w:before="0"/>
        <w:jc w:val="both"/>
      </w:pPr>
      <w:r>
        <w:rPr>
          <w:sz w:val="28"/>
          <w:szCs w:val="28"/>
        </w:rPr>
        <w:t xml:space="preserve">                                                                           </w:t>
      </w:r>
      <w:r>
        <w:rPr>
          <w:sz w:val="28"/>
          <w:szCs w:val="28"/>
        </w:rPr>
        <w:t>8</w:t>
      </w:r>
    </w:p>
    <w:p>
      <w:pPr>
        <w:pStyle w:val="style0"/>
        <w:spacing w:after="0" w:before="0"/>
        <w:jc w:val="both"/>
      </w:pPr>
      <w:r>
        <w:rPr>
          <w:sz w:val="28"/>
          <w:szCs w:val="28"/>
        </w:rPr>
        <w:t xml:space="preserve">      </w:t>
      </w:r>
      <w:r>
        <w:rPr>
          <w:sz w:val="28"/>
          <w:szCs w:val="28"/>
        </w:rPr>
        <w:t xml:space="preserve">Прежде всего, в своей работе я ищу такие формы и методы, которые вызывали бы интерес школьника к познавательному общению, к уроку;  развивали бы активность и познавательную деятельность самих детей;         удовлетворяли потребность ребенка в развитии интеллектуальной, мотивационной, эмоциональной и др. сфер. В процессе своей педагогической </w:t>
      </w:r>
    </w:p>
    <w:p>
      <w:pPr>
        <w:pStyle w:val="style0"/>
        <w:spacing w:after="0" w:before="0"/>
        <w:jc w:val="both"/>
      </w:pPr>
      <w:r>
        <w:rPr>
          <w:sz w:val="28"/>
          <w:szCs w:val="28"/>
        </w:rPr>
        <w:t xml:space="preserve">деятельности я пришла к заключению, что наиболее эффективными являются нестандартные уроки: урок-путешествие, урок-игра, урок-сказка, урок-творчество и др. </w:t>
      </w:r>
    </w:p>
    <w:p>
      <w:pPr>
        <w:pStyle w:val="style0"/>
        <w:spacing w:after="0" w:before="0"/>
        <w:jc w:val="both"/>
      </w:pPr>
      <w:r>
        <w:rPr>
          <w:sz w:val="28"/>
          <w:szCs w:val="28"/>
        </w:rPr>
        <w:t xml:space="preserve">       </w:t>
      </w:r>
      <w:r>
        <w:rPr>
          <w:sz w:val="28"/>
          <w:szCs w:val="28"/>
        </w:rPr>
        <w:t xml:space="preserve">В свете современных требований к школе особое значение в формировании навыков и умений речевой деятельности имеет творчество – самый могучий им пульс  в развитии ребенка. Потенциальная гениальность живет в каждом человеке. Но сами ученики не ощущают в себе присутствие гениальности. Моя задача как учителя – развивать творческие силы учащихся. В творчестве происходит слияние человека с его делом. В 5 классе я часто начинаю уроки развития речи с экскурсии в природу. В течение недели, перед первой экскурсией, идет небольшая подготовка: прошу ребят встать и подойти к окну, увидеть и удивиться. Потом они напишут о том, что увидели, чему удивились, или в стихах, или в прозе. </w:t>
      </w:r>
      <w:r>
        <w:rPr>
          <w:i/>
          <w:sz w:val="28"/>
          <w:szCs w:val="28"/>
        </w:rPr>
        <w:t>(Приложение№1)</w:t>
      </w:r>
    </w:p>
    <w:p>
      <w:pPr>
        <w:pStyle w:val="style0"/>
        <w:spacing w:after="0" w:before="0"/>
        <w:jc w:val="both"/>
      </w:pPr>
      <w:r>
        <w:rPr>
          <w:sz w:val="28"/>
          <w:szCs w:val="28"/>
        </w:rPr>
        <w:t xml:space="preserve">      </w:t>
      </w:r>
      <w:r>
        <w:rPr>
          <w:sz w:val="28"/>
          <w:szCs w:val="28"/>
        </w:rPr>
        <w:t xml:space="preserve">В экскурсии в природу участвуют все учащиеся. Мы наблюдаем красоту осеннего леса и выясняем, как можно передать ее словами: подбираем эпитеты, слова соединяем в предложения, делаем устную зарисовку «Осенний лес». Возвращаемся в класс, и каждый из учащихся пишет свое впечатление. Такие уроки обращены и к разуму, и к чувствам школьников и обычно не проходят бесследно, хотя и требуют от учителя значительных усилий. </w:t>
      </w:r>
    </w:p>
    <w:p>
      <w:pPr>
        <w:pStyle w:val="style0"/>
        <w:spacing w:after="0" w:before="0"/>
        <w:jc w:val="both"/>
      </w:pPr>
      <w:r>
        <w:rPr>
          <w:sz w:val="28"/>
          <w:szCs w:val="28"/>
        </w:rPr>
        <w:t xml:space="preserve">       </w:t>
      </w:r>
      <w:r>
        <w:rPr>
          <w:sz w:val="28"/>
          <w:szCs w:val="28"/>
        </w:rPr>
        <w:t xml:space="preserve">Сегодня, когда одной из важнейших задач нашего общества является возрождение духовности, когда мы возвращаемся к истокам нашим, уроки русского языка не могут оставаться просто уроками правописания. Использование нестандартных форм уроков помогает мне воспитывать у учащихся чувство патриотизма к своей малой Родине.                                             </w:t>
      </w:r>
    </w:p>
    <w:p>
      <w:pPr>
        <w:pStyle w:val="style0"/>
        <w:spacing w:after="0" w:before="0"/>
        <w:jc w:val="both"/>
      </w:pPr>
      <w:r>
        <w:rPr>
          <w:sz w:val="28"/>
          <w:szCs w:val="28"/>
        </w:rPr>
        <w:t xml:space="preserve">        </w:t>
      </w:r>
      <w:r>
        <w:rPr>
          <w:b/>
          <w:sz w:val="28"/>
          <w:szCs w:val="28"/>
        </w:rPr>
        <w:t>Урок – экскурсия,6кл</w:t>
      </w:r>
      <w:r>
        <w:rPr>
          <w:sz w:val="28"/>
          <w:szCs w:val="28"/>
        </w:rPr>
        <w:t>. (</w:t>
      </w:r>
      <w:r>
        <w:rPr>
          <w:sz w:val="28"/>
          <w:szCs w:val="28"/>
          <w:u w:val="single"/>
        </w:rPr>
        <w:t>Обобщающий урок по теме «Числительное» - «Экскурсия по селу Синда»)</w:t>
      </w:r>
      <w:r>
        <w:rPr>
          <w:sz w:val="28"/>
          <w:szCs w:val="28"/>
        </w:rPr>
        <w:t xml:space="preserve">. Ребята отправляются на экскурсию на воображаемом автобусе, а экскурсовод  знакомит их с правилами поведения: быть сообразительными, наблюдательными, быстро и аккуратно выполнять все задания. Учащиеся узнают, в каком году появилось село, сколько работает предприятий в настоящее время, сколько насчитывается в селе улиц, домов, какова численность населения, число работающих, безработных, пенсионеров, количество учащихся, дошкольников, студентов, специалистов, проживающих в селе и т.д. Данные числительные ученики охарактеризовывают по значению и   </w:t>
      </w:r>
    </w:p>
    <w:p>
      <w:pPr>
        <w:pStyle w:val="style0"/>
        <w:spacing w:after="0" w:before="0"/>
        <w:jc w:val="both"/>
      </w:pPr>
      <w:r>
        <w:rPr>
          <w:sz w:val="28"/>
          <w:szCs w:val="28"/>
        </w:rPr>
        <w:t xml:space="preserve">по составу, называют отличительные признаки количественных и порядковых числительных, отмечают особенности написания и склонения числительных, </w:t>
      </w:r>
    </w:p>
    <w:p>
      <w:pPr>
        <w:pStyle w:val="style0"/>
        <w:spacing w:after="0" w:before="0"/>
        <w:jc w:val="both"/>
      </w:pPr>
      <w:r>
        <w:rPr>
          <w:sz w:val="28"/>
          <w:szCs w:val="28"/>
        </w:rPr>
        <w:t xml:space="preserve">                                                                            </w:t>
      </w:r>
      <w:r>
        <w:rPr>
          <w:sz w:val="28"/>
          <w:szCs w:val="28"/>
        </w:rPr>
        <w:t>9</w:t>
      </w:r>
    </w:p>
    <w:p>
      <w:pPr>
        <w:pStyle w:val="style0"/>
        <w:spacing w:after="0" w:before="0"/>
        <w:jc w:val="both"/>
      </w:pPr>
      <w:r>
        <w:rPr/>
      </w:r>
    </w:p>
    <w:p>
      <w:pPr>
        <w:pStyle w:val="style0"/>
        <w:spacing w:after="0" w:before="0"/>
        <w:jc w:val="both"/>
      </w:pPr>
      <w:r>
        <w:rPr>
          <w:sz w:val="28"/>
          <w:szCs w:val="28"/>
        </w:rPr>
        <w:t>знакомятся с новыми фактами из жизни Синды, употребляя в речи простые и составные порядковые и количественные числительные.</w:t>
      </w:r>
    </w:p>
    <w:p>
      <w:pPr>
        <w:pStyle w:val="style0"/>
        <w:spacing w:after="0" w:before="0"/>
        <w:jc w:val="both"/>
      </w:pPr>
      <w:r>
        <w:rPr>
          <w:sz w:val="28"/>
          <w:szCs w:val="28"/>
        </w:rPr>
        <w:t xml:space="preserve">       </w:t>
      </w:r>
      <w:r>
        <w:rPr>
          <w:sz w:val="28"/>
          <w:szCs w:val="28"/>
        </w:rPr>
        <w:t xml:space="preserve">Учащиеся убедились, что числительное – важная часть речи, без которой трудно обойтись в общении. Так я реализую дидактическое правило: «Сложное </w:t>
      </w:r>
    </w:p>
    <w:p>
      <w:pPr>
        <w:pStyle w:val="style0"/>
        <w:spacing w:after="0" w:before="0"/>
        <w:jc w:val="both"/>
      </w:pPr>
      <w:r>
        <w:rPr>
          <w:sz w:val="28"/>
          <w:szCs w:val="28"/>
        </w:rPr>
        <w:t>реализуется в простом, новое – в знакомом, в старом узнается нечто новое».</w:t>
      </w:r>
    </w:p>
    <w:p>
      <w:pPr>
        <w:pStyle w:val="style0"/>
        <w:spacing w:after="0" w:before="0"/>
        <w:jc w:val="both"/>
      </w:pPr>
      <w:r>
        <w:rPr>
          <w:sz w:val="28"/>
          <w:szCs w:val="28"/>
        </w:rPr>
        <w:t xml:space="preserve">        </w:t>
      </w:r>
      <w:r>
        <w:rPr>
          <w:sz w:val="28"/>
          <w:szCs w:val="28"/>
        </w:rPr>
        <w:t xml:space="preserve">Я считаю, что нестандартные уроки всегда отличаются новизной, неповторимостью и стараюсь, чтобы каждый такой урок был оригинальным и представлял собой творческую находку учителя.   </w:t>
      </w:r>
      <w:r>
        <w:rPr>
          <w:i/>
          <w:sz w:val="28"/>
          <w:szCs w:val="28"/>
        </w:rPr>
        <w:t>(Приложение №2).</w:t>
      </w:r>
    </w:p>
    <w:p>
      <w:pPr>
        <w:pStyle w:val="style0"/>
        <w:spacing w:after="0" w:before="0"/>
        <w:jc w:val="both"/>
      </w:pPr>
      <w:r>
        <w:rPr>
          <w:sz w:val="28"/>
          <w:szCs w:val="28"/>
        </w:rPr>
        <w:t xml:space="preserve">       </w:t>
      </w:r>
      <w:r>
        <w:rPr>
          <w:sz w:val="28"/>
          <w:szCs w:val="28"/>
        </w:rPr>
        <w:t xml:space="preserve">Повторение и обобщение материала – очень важный этап в закреплении знаний у ребят по тому или иному разделу русского языка. На основании своего многолетнего опыта преподавания русского языка я пришла к выводу о необходимости завершения изучения тем нестандартными уроками, что позволяет мне выполнять работу большого объема, добиваться высокой активности всего класса, быстро определять качество  усвоения отдельных правил. Цель таких уроков не только определить уровень усвоения изучаемой темы, систематизировать знания учащихся, закрепить умения и навыки, получаемые при изучении нового материала, но и воспитать интерес к русскому языку, орфографическую зоркость, быстрое ориентирование, стремление расширить свои знания самостоятельно. Поэтому я провожу нестандартные уроки повторения и систематизации материала по русскому языку в 5-7классах.  </w:t>
      </w:r>
    </w:p>
    <w:p>
      <w:pPr>
        <w:pStyle w:val="style0"/>
        <w:spacing w:after="0" w:before="0"/>
        <w:jc w:val="both"/>
      </w:pPr>
      <w:r>
        <w:rPr>
          <w:sz w:val="28"/>
          <w:szCs w:val="28"/>
        </w:rPr>
        <w:t xml:space="preserve">       </w:t>
      </w:r>
      <w:r>
        <w:rPr>
          <w:sz w:val="28"/>
          <w:szCs w:val="28"/>
        </w:rPr>
        <w:t xml:space="preserve">«Фонетика и графика». </w:t>
      </w:r>
      <w:r>
        <w:rPr>
          <w:b/>
          <w:sz w:val="28"/>
          <w:szCs w:val="28"/>
        </w:rPr>
        <w:t>Урок-путешествие</w:t>
      </w:r>
      <w:r>
        <w:rPr>
          <w:sz w:val="28"/>
          <w:szCs w:val="28"/>
        </w:rPr>
        <w:t xml:space="preserve"> в историю русской азбуки: </w:t>
      </w:r>
      <w:r>
        <w:rPr>
          <w:sz w:val="28"/>
          <w:szCs w:val="28"/>
          <w:u w:val="single"/>
        </w:rPr>
        <w:t>«Такой незнакомый знакомый алфавит»</w:t>
      </w:r>
      <w:r>
        <w:rPr>
          <w:sz w:val="28"/>
          <w:szCs w:val="28"/>
        </w:rPr>
        <w:t xml:space="preserve">. Это благодатный материал для решения многих задач: изучение истории русской азбуки, которую не все дети хорошо знают, подчас имена Кирилла и Мефодия оказываются пустым звуком для них; «лишние» буквы и их исчезновение из алфавита; реформы в области русского алфавита и т.д. Этот урок позволяет детям совсем по-другому взглянуть на изучаемую тему, а самое главное, возникает интерес к тому, что делаем на уроке. «Лексика». </w:t>
      </w:r>
      <w:r>
        <w:rPr>
          <w:b/>
          <w:sz w:val="28"/>
          <w:szCs w:val="28"/>
        </w:rPr>
        <w:t>Урок-КВН</w:t>
      </w:r>
      <w:r>
        <w:rPr>
          <w:sz w:val="28"/>
          <w:szCs w:val="28"/>
        </w:rPr>
        <w:t xml:space="preserve"> (повторение и обобщение знаний). </w:t>
      </w:r>
      <w:r>
        <w:rPr>
          <w:sz w:val="28"/>
          <w:szCs w:val="28"/>
          <w:u w:val="single"/>
        </w:rPr>
        <w:t xml:space="preserve">«Словообразование». </w:t>
      </w:r>
      <w:r>
        <w:rPr>
          <w:b/>
          <w:sz w:val="28"/>
          <w:szCs w:val="28"/>
        </w:rPr>
        <w:t>Урок-игра</w:t>
      </w:r>
      <w:r>
        <w:rPr>
          <w:sz w:val="28"/>
          <w:szCs w:val="28"/>
        </w:rPr>
        <w:t xml:space="preserve"> (повторение и систематизация знаний по теме). </w:t>
      </w:r>
      <w:r>
        <w:rPr>
          <w:i/>
          <w:sz w:val="28"/>
          <w:szCs w:val="28"/>
        </w:rPr>
        <w:t>(Приложение №3).</w:t>
      </w:r>
    </w:p>
    <w:p>
      <w:pPr>
        <w:pStyle w:val="style0"/>
        <w:spacing w:after="0" w:before="0"/>
        <w:jc w:val="both"/>
      </w:pPr>
      <w:r>
        <w:rPr>
          <w:sz w:val="28"/>
          <w:szCs w:val="28"/>
        </w:rPr>
        <w:t xml:space="preserve">       </w:t>
      </w:r>
      <w:r>
        <w:rPr>
          <w:sz w:val="28"/>
          <w:szCs w:val="28"/>
        </w:rPr>
        <w:t xml:space="preserve">Мне удаются уроки в форме путешествий с использованием сказочных элементов. В 5 классе ученики путешествуют по стране Русский язык и начинают это путешествие с города Алфавита, где есть улица Фонетика, проспект Орфографии и Пунктуации, переулок Ударений, тупик Ошибок. На улице Фонетики учащиеся работают со словарем, пишут словарные диктанты, выполняют фонетико-графические задания. На проспекте Орфографии и Пунктуации повторяют правописание безударной гласной в корне слова, выполняют упражнения, вставляют в тексте пропущенные буквы и графически объясняют написание. Правильно выполненные задания дают учащимся </w:t>
      </w:r>
    </w:p>
    <w:p>
      <w:pPr>
        <w:pStyle w:val="style0"/>
        <w:spacing w:after="0" w:before="0"/>
        <w:jc w:val="both"/>
      </w:pPr>
      <w:r>
        <w:rPr>
          <w:sz w:val="28"/>
          <w:szCs w:val="28"/>
        </w:rPr>
        <w:t xml:space="preserve">                                                                            </w:t>
      </w:r>
    </w:p>
    <w:p>
      <w:pPr>
        <w:pStyle w:val="style0"/>
        <w:spacing w:after="0" w:before="0"/>
        <w:jc w:val="center"/>
      </w:pPr>
      <w:r>
        <w:rPr>
          <w:sz w:val="28"/>
          <w:szCs w:val="28"/>
        </w:rPr>
        <w:t xml:space="preserve">10            </w:t>
      </w:r>
    </w:p>
    <w:p>
      <w:pPr>
        <w:pStyle w:val="style0"/>
        <w:spacing w:after="0" w:before="0"/>
        <w:jc w:val="both"/>
      </w:pPr>
      <w:r>
        <w:rPr>
          <w:sz w:val="28"/>
          <w:szCs w:val="28"/>
        </w:rPr>
        <w:t>возможность прибыть в переулок Ударений, где они выясняют, что ударение несет на себе и смыслоразличительные значения. Неожиданно, путешествуя по городу Алфавиту, ученики попадают в тупик Ошибок, а чтобы выбраться, отмечают на луче правописание Ъ и Ь.</w:t>
      </w:r>
    </w:p>
    <w:p>
      <w:pPr>
        <w:pStyle w:val="style0"/>
        <w:spacing w:after="0" w:before="0"/>
        <w:jc w:val="both"/>
      </w:pPr>
      <w:r>
        <w:rPr>
          <w:sz w:val="28"/>
          <w:szCs w:val="28"/>
        </w:rPr>
        <w:t xml:space="preserve">     </w:t>
      </w:r>
      <w:r>
        <w:rPr>
          <w:sz w:val="28"/>
          <w:szCs w:val="28"/>
        </w:rPr>
        <w:t>Путешествие, как и урок, подходит к концу. Учащиеся анализируют, чему</w:t>
      </w:r>
      <w:r>
        <w:rPr>
          <w:b/>
          <w:sz w:val="28"/>
          <w:szCs w:val="28"/>
        </w:rPr>
        <w:t xml:space="preserve"> </w:t>
      </w:r>
      <w:r>
        <w:rPr>
          <w:sz w:val="28"/>
          <w:szCs w:val="28"/>
        </w:rPr>
        <w:t>научились,   что нового узнали, какие трудности им пришлось преодолеть, знания каких правил позволили им благополучно закончить путешествие.</w:t>
      </w:r>
    </w:p>
    <w:p>
      <w:pPr>
        <w:pStyle w:val="style0"/>
        <w:spacing w:after="0" w:before="0"/>
        <w:jc w:val="both"/>
      </w:pPr>
      <w:r>
        <w:rPr>
          <w:sz w:val="28"/>
          <w:szCs w:val="28"/>
        </w:rPr>
        <w:t xml:space="preserve">      </w:t>
      </w:r>
      <w:r>
        <w:rPr>
          <w:sz w:val="28"/>
          <w:szCs w:val="28"/>
        </w:rPr>
        <w:t xml:space="preserve">Урок-путешествие позволяет мне разнообразить процесс изучения материала, вызывает интерес у учащихся, повышает внимание, что обеспечивает более прочное и  глубокое усвоение знаний. </w:t>
      </w:r>
      <w:r>
        <w:rPr>
          <w:i/>
          <w:sz w:val="28"/>
          <w:szCs w:val="28"/>
        </w:rPr>
        <w:t xml:space="preserve">(Приложение №4). </w:t>
      </w:r>
    </w:p>
    <w:p>
      <w:pPr>
        <w:pStyle w:val="style0"/>
        <w:spacing w:after="0" w:before="0"/>
        <w:jc w:val="both"/>
      </w:pPr>
      <w:r>
        <w:rPr>
          <w:sz w:val="28"/>
          <w:szCs w:val="28"/>
        </w:rPr>
        <w:t xml:space="preserve">      </w:t>
      </w:r>
      <w:r>
        <w:rPr>
          <w:sz w:val="28"/>
          <w:szCs w:val="28"/>
        </w:rPr>
        <w:t>На уроках русского языка в среднем звене я применяю дидактические игры. Известно, что интерес к учебной деятельности у учеников резко возрастает, если они вовлечены в игровую ситуацию.</w:t>
      </w:r>
    </w:p>
    <w:p>
      <w:pPr>
        <w:pStyle w:val="style0"/>
        <w:spacing w:after="0" w:before="0"/>
        <w:jc w:val="both"/>
      </w:pPr>
      <w:r>
        <w:rPr>
          <w:sz w:val="28"/>
          <w:szCs w:val="28"/>
        </w:rPr>
        <w:t xml:space="preserve">       </w:t>
      </w:r>
      <w:r>
        <w:rPr>
          <w:sz w:val="28"/>
          <w:szCs w:val="28"/>
        </w:rPr>
        <w:t xml:space="preserve">В игре ученик действует не по принуждению, а по внутреннему побуждению. Цель игры – помочь сделать серьезный и напряженный труд занимательным и интересным для учащихся. В процессе игры у детей вырабатывается привычка мыслить самостоятельно, стремление к знаниям, чувство собственного  достоинства, чувство сопереживания друг за друга. </w:t>
      </w:r>
      <w:r>
        <w:rPr>
          <w:i/>
          <w:sz w:val="28"/>
          <w:szCs w:val="28"/>
        </w:rPr>
        <w:t>(Приложение №5).</w:t>
      </w:r>
    </w:p>
    <w:p>
      <w:pPr>
        <w:pStyle w:val="style0"/>
        <w:spacing w:after="0" w:before="0"/>
        <w:jc w:val="both"/>
      </w:pPr>
      <w:r>
        <w:rPr>
          <w:sz w:val="28"/>
          <w:szCs w:val="28"/>
        </w:rPr>
        <w:t xml:space="preserve">       </w:t>
      </w:r>
      <w:r>
        <w:rPr>
          <w:sz w:val="28"/>
          <w:szCs w:val="28"/>
        </w:rPr>
        <w:t xml:space="preserve">Игру я ввожу и в определенную часть урока в соответствии с его дидактическими задачами, например при опросе или закреплении нового материала, т.к. игры-упражнения развивают память, внимание, сообразительность учащихся, активизируют даже самых слабых учеников. </w:t>
      </w:r>
    </w:p>
    <w:p>
      <w:pPr>
        <w:pStyle w:val="style0"/>
        <w:spacing w:after="0" w:before="0"/>
        <w:jc w:val="both"/>
      </w:pPr>
      <w:r>
        <w:rPr>
          <w:sz w:val="28"/>
          <w:szCs w:val="28"/>
        </w:rPr>
        <w:t xml:space="preserve">       </w:t>
      </w:r>
      <w:r>
        <w:rPr>
          <w:sz w:val="28"/>
          <w:szCs w:val="28"/>
        </w:rPr>
        <w:t xml:space="preserve">В непринужденной игровой форме ученикам легче усваивать материал, а командный дух и атмосфера соревновательности мотивируют к активной деятельности, поэтому к уроку учащиеся готовятся более серьезно и заинтересованно. Также можно заинтересовать учащихся какой-нибудь историей или сказкой. </w:t>
      </w:r>
      <w:r>
        <w:rPr>
          <w:i/>
          <w:sz w:val="28"/>
          <w:szCs w:val="28"/>
        </w:rPr>
        <w:t>(Приложение №6).</w:t>
      </w:r>
    </w:p>
    <w:p>
      <w:pPr>
        <w:pStyle w:val="style0"/>
        <w:spacing w:after="0" w:before="0"/>
        <w:jc w:val="both"/>
      </w:pPr>
      <w:r>
        <w:rPr>
          <w:sz w:val="28"/>
          <w:szCs w:val="28"/>
        </w:rPr>
        <w:t xml:space="preserve">      </w:t>
      </w:r>
      <w:r>
        <w:rPr>
          <w:sz w:val="28"/>
          <w:szCs w:val="28"/>
        </w:rPr>
        <w:t>В процессе своей педагогической деятельности я пришла к заключению, что использование нестандартных уроков является одним из наиболее эффективных способов внедрения инновационных технологий и их отдельных элементов в процесс обучения.</w:t>
      </w:r>
    </w:p>
    <w:p>
      <w:pPr>
        <w:pStyle w:val="style0"/>
        <w:spacing w:after="0" w:before="0"/>
        <w:jc w:val="both"/>
      </w:pPr>
      <w:r>
        <w:rPr>
          <w:sz w:val="28"/>
          <w:szCs w:val="28"/>
        </w:rPr>
        <w:t xml:space="preserve">      </w:t>
      </w:r>
      <w:r>
        <w:rPr>
          <w:sz w:val="28"/>
          <w:szCs w:val="28"/>
        </w:rPr>
        <w:t xml:space="preserve">Основная функция нестандартных форм проведения урока заключается в создании необходимого дидактического фона для проявления и удовлетворения личностных потребностей учащихся и педагогов. Функциональная нагрузка урока позволяет использовать элементы сразу нескольких эффективных педагогических технологий (дифференцированного обучения, проблемного, диалогового, рефлексивного и т.д.) или какую-нибудь одну. </w:t>
      </w:r>
      <w:r>
        <w:rPr>
          <w:i/>
          <w:sz w:val="28"/>
          <w:szCs w:val="28"/>
        </w:rPr>
        <w:t>(Приложение №7).</w:t>
      </w:r>
      <w:r>
        <w:rPr>
          <w:sz w:val="28"/>
          <w:szCs w:val="28"/>
        </w:rPr>
        <w:t xml:space="preserve"> </w:t>
      </w:r>
    </w:p>
    <w:p>
      <w:pPr>
        <w:pStyle w:val="style0"/>
        <w:spacing w:after="0" w:before="0"/>
        <w:jc w:val="both"/>
      </w:pPr>
      <w:r>
        <w:rPr>
          <w:sz w:val="28"/>
          <w:szCs w:val="28"/>
        </w:rPr>
        <w:t xml:space="preserve">     </w:t>
      </w:r>
      <w:r>
        <w:rPr>
          <w:sz w:val="28"/>
          <w:szCs w:val="28"/>
        </w:rPr>
        <w:t xml:space="preserve">Различные по форме уроки способствуют развитию творческих способностей </w:t>
      </w:r>
    </w:p>
    <w:p>
      <w:pPr>
        <w:pStyle w:val="style0"/>
        <w:spacing w:after="0" w:before="0"/>
        <w:jc w:val="both"/>
      </w:pPr>
      <w:r>
        <w:rPr>
          <w:sz w:val="28"/>
          <w:szCs w:val="28"/>
        </w:rPr>
        <w:t>и познавательной активности учащихся, пониманию учебного материала.</w:t>
      </w:r>
    </w:p>
    <w:p>
      <w:pPr>
        <w:pStyle w:val="style0"/>
        <w:spacing w:after="0" w:before="0"/>
        <w:jc w:val="both"/>
      </w:pPr>
      <w:r>
        <w:rPr>
          <w:sz w:val="28"/>
          <w:szCs w:val="28"/>
        </w:rPr>
        <w:t xml:space="preserve">      </w:t>
      </w:r>
      <w:r>
        <w:rPr>
          <w:sz w:val="28"/>
          <w:szCs w:val="28"/>
        </w:rPr>
        <w:t xml:space="preserve">В практике моей работы особое место занимают нестандартные задания, </w:t>
      </w:r>
    </w:p>
    <w:p>
      <w:pPr>
        <w:pStyle w:val="style0"/>
        <w:spacing w:after="0" w:before="0"/>
        <w:jc w:val="both"/>
      </w:pPr>
      <w:r>
        <w:rPr>
          <w:sz w:val="28"/>
          <w:szCs w:val="28"/>
        </w:rPr>
        <w:t xml:space="preserve">                                                                              </w:t>
      </w:r>
      <w:r>
        <w:rPr>
          <w:sz w:val="28"/>
          <w:szCs w:val="28"/>
        </w:rPr>
        <w:t xml:space="preserve">11     </w:t>
      </w:r>
    </w:p>
    <w:p>
      <w:pPr>
        <w:pStyle w:val="style0"/>
        <w:spacing w:after="0" w:before="0"/>
        <w:jc w:val="both"/>
      </w:pPr>
      <w:r>
        <w:rPr>
          <w:sz w:val="28"/>
          <w:szCs w:val="28"/>
        </w:rPr>
        <w:t>отбор которых я в основном провожу по трем направлениям:</w:t>
      </w:r>
    </w:p>
    <w:p>
      <w:pPr>
        <w:pStyle w:val="style0"/>
        <w:spacing w:after="0" w:before="0"/>
        <w:jc w:val="both"/>
      </w:pPr>
      <w:r>
        <w:rPr>
          <w:sz w:val="28"/>
          <w:szCs w:val="28"/>
        </w:rPr>
        <w:t xml:space="preserve">    </w:t>
      </w:r>
      <w:r>
        <w:rPr>
          <w:sz w:val="28"/>
          <w:szCs w:val="28"/>
        </w:rPr>
        <w:t>*содержание учебного материала;</w:t>
      </w:r>
    </w:p>
    <w:p>
      <w:pPr>
        <w:pStyle w:val="style0"/>
        <w:spacing w:after="0" w:before="0"/>
        <w:jc w:val="both"/>
      </w:pPr>
      <w:r>
        <w:rPr>
          <w:sz w:val="28"/>
          <w:szCs w:val="28"/>
        </w:rPr>
        <w:t xml:space="preserve">    </w:t>
      </w:r>
      <w:r>
        <w:rPr>
          <w:sz w:val="28"/>
          <w:szCs w:val="28"/>
        </w:rPr>
        <w:t>*организация учебной деятельности;</w:t>
      </w:r>
    </w:p>
    <w:p>
      <w:pPr>
        <w:pStyle w:val="style0"/>
        <w:spacing w:after="0" w:before="0"/>
        <w:jc w:val="both"/>
      </w:pPr>
      <w:r>
        <w:rPr>
          <w:sz w:val="28"/>
          <w:szCs w:val="28"/>
        </w:rPr>
        <w:t xml:space="preserve">    </w:t>
      </w:r>
      <w:r>
        <w:rPr>
          <w:sz w:val="28"/>
          <w:szCs w:val="28"/>
        </w:rPr>
        <w:t>*общение в учебном процессе между учениками, между учениками и учителями.</w:t>
      </w:r>
    </w:p>
    <w:p>
      <w:pPr>
        <w:pStyle w:val="style0"/>
        <w:spacing w:after="0" w:before="0"/>
        <w:jc w:val="both"/>
      </w:pPr>
      <w:r>
        <w:rPr>
          <w:sz w:val="28"/>
          <w:szCs w:val="28"/>
        </w:rPr>
        <w:t xml:space="preserve">      </w:t>
      </w:r>
      <w:r>
        <w:rPr>
          <w:sz w:val="28"/>
          <w:szCs w:val="28"/>
        </w:rPr>
        <w:t>Все нестандартные задания я объединила по темам и рубрикам:</w:t>
      </w:r>
      <w:r>
        <w:rPr>
          <w:color w:val="FF0000"/>
          <w:sz w:val="28"/>
          <w:szCs w:val="28"/>
        </w:rPr>
        <w:t xml:space="preserve"> </w:t>
      </w:r>
      <w:r>
        <w:rPr>
          <w:b/>
          <w:sz w:val="28"/>
          <w:szCs w:val="28"/>
        </w:rPr>
        <w:t xml:space="preserve">«В мире </w:t>
      </w:r>
    </w:p>
    <w:p>
      <w:pPr>
        <w:pStyle w:val="style0"/>
        <w:spacing w:after="0" w:before="0"/>
        <w:jc w:val="both"/>
      </w:pPr>
      <w:r>
        <w:rPr>
          <w:b/>
          <w:sz w:val="28"/>
          <w:szCs w:val="28"/>
        </w:rPr>
        <w:t>мудрых мыслей», «Тетрадь Миши Ошибкина»</w:t>
      </w:r>
      <w:r>
        <w:rPr>
          <w:b/>
        </w:rPr>
        <w:t xml:space="preserve">, </w:t>
      </w:r>
      <w:r>
        <w:rPr>
          <w:b/>
          <w:sz w:val="28"/>
          <w:szCs w:val="28"/>
        </w:rPr>
        <w:t>«Наша игротека»</w:t>
      </w:r>
      <w:r>
        <w:rPr>
          <w:b/>
        </w:rPr>
        <w:t xml:space="preserve">, </w:t>
      </w:r>
      <w:r>
        <w:rPr>
          <w:b/>
          <w:sz w:val="28"/>
          <w:szCs w:val="28"/>
        </w:rPr>
        <w:t>«Сказка к нам приходит», «Сборник удивительных диктантов»</w:t>
      </w:r>
      <w:r>
        <w:rPr>
          <w:b/>
        </w:rPr>
        <w:t xml:space="preserve">, </w:t>
      </w:r>
      <w:r>
        <w:rPr>
          <w:b/>
          <w:sz w:val="28"/>
          <w:szCs w:val="28"/>
        </w:rPr>
        <w:t>«Сочиняем сами!», «Важные теоретические сведения»</w:t>
      </w:r>
      <w:r>
        <w:rPr>
          <w:sz w:val="28"/>
          <w:szCs w:val="28"/>
        </w:rPr>
        <w:t xml:space="preserve">.  </w:t>
      </w:r>
      <w:r>
        <w:rPr>
          <w:i/>
          <w:sz w:val="28"/>
          <w:szCs w:val="28"/>
        </w:rPr>
        <w:t>(Приложение №8).</w:t>
      </w:r>
      <w:r>
        <w:rPr>
          <w:sz w:val="28"/>
          <w:szCs w:val="28"/>
        </w:rPr>
        <w:t xml:space="preserve">        </w:t>
      </w:r>
    </w:p>
    <w:p>
      <w:pPr>
        <w:pStyle w:val="style0"/>
        <w:spacing w:after="0" w:before="0"/>
        <w:jc w:val="both"/>
      </w:pPr>
      <w:r>
        <w:rPr>
          <w:sz w:val="28"/>
          <w:szCs w:val="28"/>
        </w:rPr>
        <w:t xml:space="preserve">      </w:t>
      </w:r>
      <w:r>
        <w:rPr>
          <w:sz w:val="28"/>
          <w:szCs w:val="28"/>
        </w:rPr>
        <w:t xml:space="preserve">При отборе содержания учебного материала обращаю внимание на новизну </w:t>
      </w:r>
    </w:p>
    <w:p>
      <w:pPr>
        <w:pStyle w:val="style0"/>
        <w:spacing w:after="0" w:before="0"/>
        <w:jc w:val="both"/>
      </w:pPr>
      <w:r>
        <w:rPr>
          <w:sz w:val="28"/>
          <w:szCs w:val="28"/>
        </w:rPr>
        <w:t>содержания учебного материала. Элемент новизны, внесенный в учебный процесс, всегда оказывает свое побуждающее действие (новые факты, новые сравнения, новый аспект подачи материала, новые формы деятельности). Материал, который предлагаю своим ученикам, подбираю так, чтобы он был понятен каждому, иначе он не вызовет интереса. Во всяком новом должны быть определенные элементы старого, известного ребятам. Только при условии установления связей нового со старым возможны проявления сообразительности и догадки.</w:t>
      </w:r>
    </w:p>
    <w:p>
      <w:pPr>
        <w:pStyle w:val="style0"/>
        <w:spacing w:after="0" w:before="0"/>
        <w:jc w:val="both"/>
      </w:pPr>
      <w:r>
        <w:rPr>
          <w:sz w:val="28"/>
          <w:szCs w:val="28"/>
        </w:rPr>
        <w:t xml:space="preserve">      </w:t>
      </w:r>
      <w:r>
        <w:rPr>
          <w:sz w:val="28"/>
          <w:szCs w:val="28"/>
        </w:rPr>
        <w:t>Используя в своей работе нестандартные уроки, все больше убеждаюсь, что это интересная форма работы с учащимися. Приятно видеть около себя заинтересованных, деятельных ребят в подготовительный период и счастливых, довольных после удачного проведения урока.</w:t>
      </w:r>
    </w:p>
    <w:p>
      <w:pPr>
        <w:pStyle w:val="style0"/>
        <w:spacing w:after="120" w:before="0"/>
        <w:jc w:val="both"/>
      </w:pPr>
      <w:r>
        <w:rPr>
          <w:sz w:val="28"/>
          <w:szCs w:val="28"/>
        </w:rPr>
        <w:t xml:space="preserve">      </w:t>
      </w:r>
      <w:r>
        <w:rPr>
          <w:sz w:val="28"/>
          <w:szCs w:val="28"/>
        </w:rPr>
        <w:t>Я убеждена – уроки словесников должны нести учащимся радость общения со словом, но они одновременно должны быть уроками мысли, напряженного душевного труда.</w:t>
      </w:r>
    </w:p>
    <w:p>
      <w:pPr>
        <w:pStyle w:val="style0"/>
        <w:spacing w:after="0" w:before="0"/>
        <w:jc w:val="both"/>
      </w:pPr>
      <w:r>
        <w:rPr>
          <w:sz w:val="28"/>
          <w:szCs w:val="28"/>
        </w:rPr>
        <w:t xml:space="preserve">                                                        </w:t>
      </w:r>
      <w:r>
        <w:rPr>
          <w:b/>
          <w:sz w:val="28"/>
          <w:szCs w:val="28"/>
          <w:lang w:eastAsia="ru-RU"/>
        </w:rPr>
        <w:t>Результативность опыта</w:t>
      </w:r>
    </w:p>
    <w:p>
      <w:pPr>
        <w:pStyle w:val="style0"/>
        <w:spacing w:after="0" w:before="0"/>
      </w:pPr>
      <w:r>
        <w:rPr>
          <w:sz w:val="28"/>
          <w:szCs w:val="28"/>
          <w:lang w:eastAsia="ru-RU"/>
        </w:rPr>
        <w:t xml:space="preserve">        </w:t>
      </w:r>
      <w:r>
        <w:rPr>
          <w:sz w:val="28"/>
          <w:szCs w:val="28"/>
          <w:lang w:eastAsia="ru-RU"/>
        </w:rPr>
        <w:t xml:space="preserve">Обобщая изложенное, я с уверенностью могу сказать, что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w:t>
      </w:r>
    </w:p>
    <w:p>
      <w:pPr>
        <w:pStyle w:val="style0"/>
        <w:spacing w:after="0" w:before="0"/>
      </w:pPr>
      <w:r>
        <w:rPr>
          <w:sz w:val="28"/>
          <w:szCs w:val="28"/>
        </w:rPr>
        <w:t xml:space="preserve">        </w:t>
      </w:r>
      <w:r>
        <w:rPr>
          <w:sz w:val="28"/>
          <w:szCs w:val="28"/>
        </w:rPr>
        <w:t>Моя многолетняя работа по организации и проведению нестандартных уроков показала, что нестандартные уроки</w:t>
      </w:r>
    </w:p>
    <w:p>
      <w:pPr>
        <w:pStyle w:val="style0"/>
        <w:spacing w:after="0" w:before="0"/>
      </w:pPr>
      <w:r>
        <w:rPr>
          <w:rFonts w:ascii="Symbol" w:hAnsi="Symbol"/>
          <w:sz w:val="28"/>
          <w:szCs w:val="28"/>
          <w:lang w:eastAsia="ru-RU"/>
        </w:rPr>
        <w:t></w:t>
      </w:r>
      <w:r>
        <w:rPr>
          <w:rFonts w:ascii="Times New Roman" w:hAnsi="Times New Roman"/>
          <w:sz w:val="28"/>
          <w:szCs w:val="28"/>
          <w:lang w:eastAsia="ru-RU"/>
        </w:rPr>
        <w:t xml:space="preserve"> </w:t>
      </w:r>
      <w:r>
        <w:rPr>
          <w:sz w:val="28"/>
          <w:szCs w:val="28"/>
          <w:lang w:eastAsia="ru-RU"/>
        </w:rPr>
        <w:t xml:space="preserve">выступают средством повышения активности детей и </w:t>
      </w:r>
      <w:r>
        <w:rPr>
          <w:sz w:val="28"/>
          <w:szCs w:val="28"/>
        </w:rPr>
        <w:t xml:space="preserve">способствуют развитию интереса  </w:t>
      </w:r>
      <w:r>
        <w:rPr>
          <w:sz w:val="28"/>
          <w:szCs w:val="28"/>
          <w:lang w:eastAsia="ru-RU"/>
        </w:rPr>
        <w:t>школьников</w:t>
      </w:r>
      <w:r>
        <w:rPr>
          <w:sz w:val="28"/>
          <w:szCs w:val="28"/>
        </w:rPr>
        <w:t xml:space="preserve"> к русскому языку</w:t>
      </w:r>
      <w:r>
        <w:rPr>
          <w:sz w:val="28"/>
          <w:szCs w:val="28"/>
          <w:lang w:eastAsia="ru-RU"/>
        </w:rPr>
        <w:t>;</w:t>
      </w:r>
    </w:p>
    <w:p>
      <w:pPr>
        <w:pStyle w:val="style0"/>
        <w:spacing w:after="0" w:before="0"/>
      </w:pPr>
      <w:r>
        <w:rPr>
          <w:rFonts w:ascii="Symbol" w:hAnsi="Symbol"/>
          <w:sz w:val="28"/>
          <w:szCs w:val="28"/>
          <w:lang w:eastAsia="ru-RU"/>
        </w:rPr>
        <w:t></w:t>
      </w:r>
      <w:r>
        <w:rPr>
          <w:sz w:val="28"/>
          <w:szCs w:val="28"/>
        </w:rPr>
        <w:t>являются средством  повышения эффективности преподавания предмета русский язык.</w:t>
      </w:r>
    </w:p>
    <w:p>
      <w:pPr>
        <w:pStyle w:val="style0"/>
        <w:spacing w:after="0" w:before="0"/>
      </w:pPr>
      <w:r>
        <w:rPr>
          <w:rFonts w:ascii="Symbol" w:hAnsi="Symbol"/>
          <w:sz w:val="28"/>
          <w:szCs w:val="28"/>
          <w:lang w:eastAsia="ru-RU"/>
        </w:rPr>
        <w:t></w:t>
      </w:r>
      <w:r>
        <w:rPr>
          <w:rFonts w:ascii="Times New Roman" w:hAnsi="Times New Roman"/>
          <w:sz w:val="28"/>
          <w:szCs w:val="28"/>
          <w:lang w:eastAsia="ru-RU"/>
        </w:rPr>
        <w:t>      </w:t>
      </w:r>
      <w:r>
        <w:rPr>
          <w:sz w:val="28"/>
          <w:szCs w:val="28"/>
          <w:lang w:eastAsia="ru-RU"/>
        </w:rPr>
        <w:t>дополняют традиционные уроки, расширяют представление учащихся о морфологических категориях;</w:t>
      </w:r>
    </w:p>
    <w:p>
      <w:pPr>
        <w:pStyle w:val="style0"/>
        <w:spacing w:after="0" w:before="0"/>
      </w:pPr>
      <w:r>
        <w:rPr>
          <w:rFonts w:ascii="Symbol" w:hAnsi="Symbol"/>
          <w:sz w:val="28"/>
          <w:szCs w:val="28"/>
          <w:lang w:eastAsia="ru-RU"/>
        </w:rPr>
        <w:t></w:t>
      </w:r>
      <w:r>
        <w:rPr>
          <w:rFonts w:ascii="Times New Roman" w:hAnsi="Times New Roman"/>
          <w:sz w:val="28"/>
          <w:szCs w:val="28"/>
          <w:lang w:eastAsia="ru-RU"/>
        </w:rPr>
        <w:t>      </w:t>
      </w:r>
      <w:r>
        <w:rPr>
          <w:sz w:val="28"/>
          <w:szCs w:val="28"/>
        </w:rPr>
        <w:t>помогают мне более верно судить о знаниях и умениях школьников</w:t>
      </w:r>
    </w:p>
    <w:p>
      <w:pPr>
        <w:pStyle w:val="style0"/>
        <w:spacing w:after="0" w:before="0"/>
      </w:pPr>
      <w:r>
        <w:rPr>
          <w:rFonts w:ascii="Symbol" w:hAnsi="Symbol"/>
          <w:sz w:val="28"/>
          <w:szCs w:val="28"/>
          <w:lang w:eastAsia="ru-RU"/>
        </w:rPr>
        <w:t></w:t>
      </w:r>
      <w:r>
        <w:rPr>
          <w:rFonts w:ascii="Times New Roman" w:hAnsi="Times New Roman"/>
          <w:sz w:val="28"/>
          <w:szCs w:val="28"/>
          <w:lang w:eastAsia="ru-RU"/>
        </w:rPr>
        <w:t>      </w:t>
      </w:r>
      <w:r>
        <w:rPr>
          <w:sz w:val="28"/>
          <w:szCs w:val="28"/>
          <w:lang w:eastAsia="ru-RU"/>
        </w:rPr>
        <w:t xml:space="preserve">отличаются разнообразием, чёткостью, системностью, творческим подходом;                                                       </w:t>
      </w:r>
    </w:p>
    <w:p>
      <w:pPr>
        <w:pStyle w:val="style0"/>
        <w:spacing w:after="0" w:before="0"/>
        <w:jc w:val="center"/>
      </w:pPr>
      <w:r>
        <w:rPr>
          <w:sz w:val="28"/>
          <w:szCs w:val="28"/>
          <w:lang w:eastAsia="ru-RU"/>
        </w:rPr>
        <w:t>12</w:t>
      </w:r>
    </w:p>
    <w:p>
      <w:pPr>
        <w:pStyle w:val="style0"/>
        <w:spacing w:after="0" w:before="0"/>
      </w:pPr>
      <w:r>
        <w:rPr>
          <w:rFonts w:ascii="Symbol" w:hAnsi="Symbol"/>
          <w:sz w:val="28"/>
          <w:szCs w:val="28"/>
          <w:lang w:eastAsia="ru-RU"/>
        </w:rPr>
        <w:t></w:t>
      </w:r>
      <w:r>
        <w:rPr>
          <w:rFonts w:ascii="Times New Roman" w:hAnsi="Times New Roman"/>
          <w:sz w:val="28"/>
          <w:szCs w:val="28"/>
          <w:lang w:eastAsia="ru-RU"/>
        </w:rPr>
        <w:t>      </w:t>
      </w:r>
      <w:r>
        <w:rPr>
          <w:sz w:val="28"/>
          <w:szCs w:val="28"/>
          <w:lang w:eastAsia="ru-RU"/>
        </w:rPr>
        <w:t>развивают творческую самостоятельность учащихся;</w:t>
      </w:r>
    </w:p>
    <w:p>
      <w:pPr>
        <w:pStyle w:val="style0"/>
        <w:spacing w:after="0" w:before="0"/>
      </w:pPr>
      <w:r>
        <w:rPr>
          <w:rFonts w:ascii="Symbol" w:hAnsi="Symbol"/>
          <w:sz w:val="28"/>
          <w:szCs w:val="28"/>
          <w:lang w:eastAsia="ru-RU"/>
        </w:rPr>
        <w:t></w:t>
      </w:r>
      <w:r>
        <w:rPr>
          <w:rFonts w:ascii="Times New Roman" w:hAnsi="Times New Roman"/>
          <w:sz w:val="28"/>
          <w:szCs w:val="28"/>
          <w:lang w:eastAsia="ru-RU"/>
        </w:rPr>
        <w:t>      </w:t>
      </w:r>
      <w:r>
        <w:rPr>
          <w:sz w:val="28"/>
          <w:szCs w:val="28"/>
          <w:lang w:eastAsia="ru-RU"/>
        </w:rPr>
        <w:t>обучают работе с различными источниками знаний;</w:t>
      </w:r>
    </w:p>
    <w:p>
      <w:pPr>
        <w:pStyle w:val="style0"/>
        <w:spacing w:after="0" w:before="0"/>
      </w:pPr>
      <w:r>
        <w:rPr>
          <w:rFonts w:ascii="Symbol" w:hAnsi="Symbol"/>
          <w:sz w:val="28"/>
          <w:szCs w:val="28"/>
          <w:lang w:eastAsia="ru-RU"/>
        </w:rPr>
        <w:t></w:t>
      </w:r>
      <w:r>
        <w:rPr>
          <w:rFonts w:ascii="Times New Roman" w:hAnsi="Times New Roman"/>
          <w:sz w:val="28"/>
          <w:szCs w:val="28"/>
          <w:lang w:eastAsia="ru-RU" w:val="en-US"/>
        </w:rPr>
        <w:t>      </w:t>
      </w:r>
      <w:r>
        <w:rPr>
          <w:sz w:val="28"/>
          <w:szCs w:val="28"/>
          <w:lang w:eastAsia="ru-RU"/>
        </w:rPr>
        <w:t>оживляют мысль.</w:t>
      </w:r>
    </w:p>
    <w:p>
      <w:pPr>
        <w:pStyle w:val="style0"/>
        <w:spacing w:after="0" w:before="0"/>
      </w:pPr>
      <w:r>
        <w:rPr>
          <w:sz w:val="28"/>
          <w:szCs w:val="28"/>
          <w:lang w:eastAsia="ru-RU"/>
        </w:rPr>
        <w:t xml:space="preserve">        </w:t>
      </w:r>
      <w:r>
        <w:rPr>
          <w:sz w:val="28"/>
          <w:szCs w:val="28"/>
          <w:lang w:eastAsia="ru-RU"/>
        </w:rPr>
        <w:t>Я согласна с мнением И.С. Якиманской, которая писала:</w:t>
      </w:r>
      <w:r>
        <w:rPr>
          <w:rFonts w:ascii="Times New Roman" w:hAnsi="Times New Roman"/>
          <w:sz w:val="28"/>
          <w:szCs w:val="28"/>
          <w:lang w:eastAsia="ru-RU"/>
        </w:rPr>
        <w:t xml:space="preserve"> </w:t>
      </w:r>
      <w:r>
        <w:rPr>
          <w:rFonts w:ascii="Times New Roman" w:hAnsi="Times New Roman"/>
          <w:i/>
          <w:iCs/>
          <w:sz w:val="28"/>
          <w:szCs w:val="28"/>
          <w:lang w:eastAsia="ru-RU"/>
        </w:rPr>
        <w:t>«</w:t>
      </w:r>
      <w:r>
        <w:rPr>
          <w:i/>
          <w:iCs/>
          <w:sz w:val="28"/>
          <w:szCs w:val="28"/>
          <w:lang w:eastAsia="ru-RU"/>
        </w:rPr>
        <w:t xml:space="preserve">Без специальной организации учебной деятельности не может быть эффективного усвоения </w:t>
      </w:r>
    </w:p>
    <w:p>
      <w:pPr>
        <w:pStyle w:val="style0"/>
        <w:spacing w:after="0" w:before="0"/>
      </w:pPr>
      <w:r>
        <w:rPr>
          <w:i/>
          <w:iCs/>
          <w:sz w:val="28"/>
          <w:szCs w:val="28"/>
          <w:lang w:eastAsia="ru-RU"/>
        </w:rPr>
        <w:t>знаний».</w:t>
      </w:r>
      <w:r>
        <w:rPr>
          <w:rFonts w:ascii="Times New Roman" w:hAnsi="Times New Roman"/>
          <w:sz w:val="28"/>
          <w:szCs w:val="28"/>
          <w:lang w:eastAsia="ru-RU"/>
        </w:rPr>
        <w:t xml:space="preserve"> </w:t>
      </w:r>
    </w:p>
    <w:p>
      <w:pPr>
        <w:pStyle w:val="style0"/>
        <w:spacing w:after="0" w:before="0"/>
      </w:pPr>
      <w:r>
        <w:rPr>
          <w:rFonts w:ascii="Times New Roman" w:hAnsi="Times New Roman"/>
          <w:sz w:val="28"/>
          <w:szCs w:val="28"/>
          <w:lang w:eastAsia="ru-RU"/>
        </w:rPr>
        <w:t xml:space="preserve">       </w:t>
      </w:r>
      <w:r>
        <w:rPr>
          <w:sz w:val="28"/>
          <w:szCs w:val="28"/>
          <w:lang w:eastAsia="ru-RU"/>
        </w:rPr>
        <w:t>Я уверена в том, что</w:t>
      </w:r>
      <w:r>
        <w:rPr>
          <w:rFonts w:ascii="Times New Roman" w:hAnsi="Times New Roman"/>
          <w:sz w:val="28"/>
          <w:szCs w:val="28"/>
          <w:lang w:eastAsia="ru-RU"/>
        </w:rPr>
        <w:t xml:space="preserve"> </w:t>
      </w:r>
      <w:r>
        <w:rPr>
          <w:sz w:val="28"/>
          <w:szCs w:val="28"/>
          <w:lang w:eastAsia="ru-RU"/>
        </w:rPr>
        <w:t>вся разнообразная работа на уроках русского языка и  дает возможность привить учащимся любовь к своему родному языку и постичь его тайны, что так необходимо каждому в жизни.</w:t>
      </w:r>
    </w:p>
    <w:p>
      <w:pPr>
        <w:pStyle w:val="style0"/>
        <w:spacing w:after="0" w:before="0"/>
      </w:pPr>
      <w:r>
        <w:rPr>
          <w:sz w:val="28"/>
          <w:szCs w:val="28"/>
        </w:rPr>
        <w:t xml:space="preserve">                                                                          </w:t>
      </w:r>
    </w:p>
    <w:p>
      <w:pPr>
        <w:pStyle w:val="style20"/>
      </w:pPr>
      <w:r>
        <w:rPr>
          <w:bCs/>
          <w:sz w:val="28"/>
          <w:szCs w:val="28"/>
        </w:rPr>
        <w:t xml:space="preserve">                                                 </w:t>
      </w:r>
    </w:p>
    <w:p>
      <w:pPr>
        <w:pStyle w:val="style20"/>
      </w:pPr>
      <w:r>
        <w:rPr>
          <w:bCs/>
          <w:sz w:val="28"/>
          <w:szCs w:val="28"/>
        </w:rPr>
        <w:t xml:space="preserve">                                                  </w:t>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bCs/>
          <w:sz w:val="28"/>
          <w:szCs w:val="28"/>
        </w:rPr>
        <w:t xml:space="preserve">                                                               </w:t>
      </w:r>
    </w:p>
    <w:p>
      <w:pPr>
        <w:pStyle w:val="style20"/>
      </w:pPr>
      <w:r>
        <w:rPr>
          <w:bCs w:val="false"/>
          <w:sz w:val="28"/>
          <w:szCs w:val="28"/>
        </w:rPr>
        <w:t xml:space="preserve">                                                     </w:t>
      </w:r>
    </w:p>
    <w:p>
      <w:pPr>
        <w:pStyle w:val="style0"/>
        <w:tabs>
          <w:tab w:leader="none" w:pos="708" w:val="left"/>
          <w:tab w:leader="none" w:pos="1110" w:val="left"/>
        </w:tabs>
      </w:pPr>
      <w:r>
        <w:rPr>
          <w:bCs w:val="false"/>
          <w:sz w:val="28"/>
          <w:szCs w:val="28"/>
        </w:rPr>
        <w:t xml:space="preserve">                                                                                </w:t>
      </w:r>
      <w:r>
        <w:rPr>
          <w:bCs w:val="false"/>
          <w:sz w:val="28"/>
          <w:szCs w:val="28"/>
        </w:rPr>
        <w:t>13</w:t>
      </w:r>
    </w:p>
    <w:p>
      <w:pPr>
        <w:pStyle w:val="style0"/>
        <w:tabs>
          <w:tab w:leader="none" w:pos="708" w:val="left"/>
          <w:tab w:leader="none" w:pos="1110" w:val="left"/>
        </w:tabs>
        <w:jc w:val="center"/>
      </w:pPr>
      <w:r>
        <w:rPr>
          <w:bCs w:val="false"/>
          <w:sz w:val="28"/>
          <w:szCs w:val="28"/>
        </w:rPr>
        <w:t>Литература.</w:t>
      </w:r>
    </w:p>
    <w:p>
      <w:pPr>
        <w:pStyle w:val="style0"/>
        <w:tabs>
          <w:tab w:leader="none" w:pos="708" w:val="left"/>
          <w:tab w:leader="none" w:pos="1110" w:val="left"/>
        </w:tabs>
      </w:pPr>
      <w:r>
        <w:rPr>
          <w:sz w:val="28"/>
          <w:szCs w:val="28"/>
        </w:rPr>
        <w:t>1. Булгакова И.В. Нестандартные уроки русского языка. Ростов-на-Дону: «Феникс». 2002. (352с.)</w:t>
      </w:r>
    </w:p>
    <w:p>
      <w:pPr>
        <w:pStyle w:val="style0"/>
        <w:tabs>
          <w:tab w:leader="none" w:pos="708" w:val="left"/>
          <w:tab w:leader="none" w:pos="1110" w:val="left"/>
        </w:tabs>
      </w:pPr>
      <w:r>
        <w:rPr>
          <w:sz w:val="28"/>
          <w:szCs w:val="28"/>
        </w:rPr>
        <w:t>2. . Быстрова Е.А. Обучение русскому языку в школе. М.: Дрофа. 2007 ( 237с.)</w:t>
      </w:r>
    </w:p>
    <w:p>
      <w:pPr>
        <w:pStyle w:val="style0"/>
        <w:tabs>
          <w:tab w:leader="none" w:pos="708" w:val="left"/>
          <w:tab w:leader="none" w:pos="1110" w:val="left"/>
        </w:tabs>
      </w:pPr>
      <w:r>
        <w:rPr>
          <w:sz w:val="28"/>
          <w:szCs w:val="28"/>
        </w:rPr>
        <w:t>3 Ганичев Ю. Интеллектуальные игры: вопросы и их классификации и разработки. Воспитание школьников, 2002, № 5. 29 с.</w:t>
      </w:r>
    </w:p>
    <w:p>
      <w:pPr>
        <w:pStyle w:val="style0"/>
        <w:tabs>
          <w:tab w:leader="none" w:pos="708" w:val="left"/>
          <w:tab w:leader="none" w:pos="1110" w:val="left"/>
        </w:tabs>
      </w:pPr>
      <w:r>
        <w:rPr>
          <w:sz w:val="28"/>
          <w:szCs w:val="28"/>
        </w:rPr>
        <w:t>4. Горностаева З.Я., Орлова Л.В. Проблема самостоятельной познавательной деятельности. Воспитание школьников, 2002, № 6. 31 с.</w:t>
      </w:r>
    </w:p>
    <w:p>
      <w:pPr>
        <w:pStyle w:val="style0"/>
        <w:tabs>
          <w:tab w:leader="none" w:pos="708" w:val="left"/>
          <w:tab w:leader="none" w:pos="1110" w:val="left"/>
        </w:tabs>
      </w:pPr>
      <w:r>
        <w:rPr>
          <w:sz w:val="28"/>
          <w:szCs w:val="28"/>
        </w:rPr>
        <w:t>5. Лернер И.Я., Скаткин М.Н. О методах обучения. Советская педагогика. М., 1973.</w:t>
      </w:r>
    </w:p>
    <w:p>
      <w:pPr>
        <w:pStyle w:val="style0"/>
        <w:tabs>
          <w:tab w:leader="none" w:pos="708" w:val="left"/>
          <w:tab w:leader="none" w:pos="1110" w:val="left"/>
        </w:tabs>
      </w:pPr>
      <w:r>
        <w:rPr>
          <w:sz w:val="28"/>
          <w:szCs w:val="28"/>
        </w:rPr>
        <w:t>6. Львова С.И. Русский язык. За страницами учебника. М.: Дрофа. 2007.</w:t>
      </w:r>
    </w:p>
    <w:p>
      <w:pPr>
        <w:pStyle w:val="style0"/>
        <w:tabs>
          <w:tab w:leader="none" w:pos="708" w:val="left"/>
          <w:tab w:leader="none" w:pos="1110" w:val="left"/>
        </w:tabs>
      </w:pPr>
      <w:r>
        <w:rPr>
          <w:sz w:val="28"/>
          <w:szCs w:val="28"/>
        </w:rPr>
        <w:t>7. Дубровина И.В. Школьная педагогическая служба. – М., 1991 – с.60-73.</w:t>
      </w:r>
    </w:p>
    <w:p>
      <w:pPr>
        <w:pStyle w:val="style0"/>
        <w:tabs>
          <w:tab w:leader="none" w:pos="708" w:val="left"/>
          <w:tab w:leader="none" w:pos="1110" w:val="left"/>
        </w:tabs>
      </w:pPr>
      <w:r>
        <w:rPr>
          <w:sz w:val="28"/>
          <w:szCs w:val="28"/>
        </w:rPr>
        <w:t>8. Маркова А.К. Формирование мотивации учения в школьном возрасте: Пособие для учителя. – М.: Просвещение, 1983. – 96с.</w:t>
      </w:r>
    </w:p>
    <w:p>
      <w:pPr>
        <w:pStyle w:val="style0"/>
        <w:tabs>
          <w:tab w:leader="none" w:pos="708" w:val="left"/>
          <w:tab w:leader="none" w:pos="1110" w:val="left"/>
        </w:tabs>
      </w:pPr>
      <w:r>
        <w:rPr>
          <w:sz w:val="28"/>
          <w:szCs w:val="28"/>
        </w:rPr>
        <w:t>9. Талызина Н.Ф. Формирование познавательной деятельности учащихся. – М.: Знание, 1983. – 96с.</w:t>
      </w:r>
    </w:p>
    <w:p>
      <w:pPr>
        <w:pStyle w:val="style0"/>
        <w:tabs>
          <w:tab w:leader="none" w:pos="708" w:val="left"/>
          <w:tab w:leader="none" w:pos="1110" w:val="left"/>
        </w:tabs>
      </w:pPr>
      <w:r>
        <w:rPr>
          <w:sz w:val="28"/>
          <w:szCs w:val="28"/>
        </w:rPr>
        <w:t>10. Усова А.В. Чтобы учение стало интересным и успешным. //Воспитание школьников, 2003, №2. 30с.</w:t>
      </w:r>
    </w:p>
    <w:p>
      <w:pPr>
        <w:pStyle w:val="style0"/>
        <w:tabs>
          <w:tab w:leader="none" w:pos="708" w:val="left"/>
          <w:tab w:leader="none" w:pos="1110" w:val="left"/>
        </w:tabs>
      </w:pPr>
      <w:r>
        <w:rPr>
          <w:sz w:val="28"/>
          <w:szCs w:val="28"/>
        </w:rPr>
        <w:t>11. Шамова Т.И. Активизация учения школьников. – М.: Педагогика, 1982. – 208с.</w:t>
      </w:r>
    </w:p>
    <w:p>
      <w:pPr>
        <w:pStyle w:val="style0"/>
        <w:tabs>
          <w:tab w:leader="none" w:pos="708" w:val="left"/>
          <w:tab w:leader="none" w:pos="1110" w:val="left"/>
        </w:tabs>
      </w:pPr>
      <w:r>
        <w:rPr>
          <w:sz w:val="28"/>
          <w:szCs w:val="28"/>
        </w:rPr>
        <w:t>12. Шатова Е.Г. Урок русского языка в современной школе. М.: Дрофа, 2007. – 253с.</w:t>
      </w:r>
    </w:p>
    <w:p>
      <w:pPr>
        <w:pStyle w:val="style0"/>
        <w:tabs>
          <w:tab w:leader="none" w:pos="708" w:val="left"/>
          <w:tab w:leader="none" w:pos="1110" w:val="left"/>
        </w:tabs>
      </w:pPr>
      <w:r>
        <w:rPr>
          <w:sz w:val="28"/>
          <w:szCs w:val="28"/>
        </w:rPr>
        <w:t>13. Щукина Г.И. Педагогические проблемы формирования познавательных интересов учащихся. – М.: Педагогика, 1988. – 208с.</w:t>
      </w:r>
    </w:p>
    <w:p>
      <w:pPr>
        <w:pStyle w:val="style0"/>
        <w:tabs>
          <w:tab w:leader="none" w:pos="708" w:val="left"/>
          <w:tab w:leader="none" w:pos="1110" w:val="left"/>
        </w:tabs>
      </w:pPr>
      <w:r>
        <w:rPr>
          <w:sz w:val="28"/>
          <w:szCs w:val="28"/>
        </w:rPr>
        <w:t>14. Щукина Г.И. Проблема познавательного интереса в педагогике. М.: Педагогика, 1971. – 352с.</w:t>
      </w:r>
    </w:p>
    <w:p>
      <w:pPr>
        <w:pStyle w:val="style0"/>
        <w:tabs>
          <w:tab w:leader="none" w:pos="708" w:val="left"/>
          <w:tab w:leader="none" w:pos="1110" w:val="left"/>
        </w:tabs>
      </w:pPr>
      <w:r>
        <w:rPr>
          <w:sz w:val="28"/>
          <w:szCs w:val="28"/>
        </w:rPr>
        <w:t>15. Якиманская И.С. Личностно-ориентированное обучение в современной школе. М.: Сентябрь, 1996. – 96с.</w:t>
      </w:r>
    </w:p>
    <w:p>
      <w:pPr>
        <w:pStyle w:val="style0"/>
        <w:tabs>
          <w:tab w:leader="none" w:pos="708" w:val="left"/>
          <w:tab w:leader="none" w:pos="1110" w:val="left"/>
        </w:tabs>
      </w:pPr>
      <w:r>
        <w:rPr/>
      </w:r>
    </w:p>
    <w:p>
      <w:pPr>
        <w:pStyle w:val="style0"/>
        <w:spacing w:after="0" w:before="0"/>
      </w:pPr>
      <w:r>
        <w:rPr/>
      </w:r>
    </w:p>
    <w:p>
      <w:pPr>
        <w:pStyle w:val="style0"/>
        <w:spacing w:after="0" w:before="0"/>
      </w:pPr>
      <w:r>
        <w:rPr>
          <w:sz w:val="28"/>
          <w:szCs w:val="28"/>
        </w:rPr>
        <w:t xml:space="preserve">                                                                </w:t>
      </w:r>
    </w:p>
    <w:sectPr>
      <w:type w:val="nextPage"/>
      <w:pgSz w:h="16838" w:w="11906"/>
      <w:pgMar w:bottom="720" w:footer="0" w:gutter="0" w:header="0" w:left="794" w:right="720" w:top="425"/>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2.%3."/>
      <w:lvlJc w:val="right"/>
      <w:pPr>
        <w:tabs>
          <w:tab w:pos="2160" w:val="num"/>
        </w:tabs>
        <w:ind w:hanging="180" w:left="2160"/>
      </w:pPr>
    </w:lvl>
    <w:lvl w:ilvl="3">
      <w:start w:val="1"/>
      <w:numFmt w:val="decimal"/>
      <w:lvlText w:val="%2.%3.%4."/>
      <w:lvlJc w:val="left"/>
      <w:pPr>
        <w:tabs>
          <w:tab w:pos="2880" w:val="num"/>
        </w:tabs>
        <w:ind w:hanging="360" w:left="2880"/>
      </w:pPr>
    </w:lvl>
    <w:lvl w:ilvl="4">
      <w:start w:val="1"/>
      <w:numFmt w:val="lowerLetter"/>
      <w:lvlText w:val="%2.%3.%4.%5."/>
      <w:lvlJc w:val="left"/>
      <w:pPr>
        <w:tabs>
          <w:tab w:pos="3600" w:val="num"/>
        </w:tabs>
        <w:ind w:hanging="360" w:left="3600"/>
      </w:pPr>
    </w:lvl>
    <w:lvl w:ilvl="5">
      <w:start w:val="1"/>
      <w:numFmt w:val="lowerRoman"/>
      <w:lvlText w:val="%2.%3.%4.%5.%6."/>
      <w:lvlJc w:val="right"/>
      <w:pPr>
        <w:tabs>
          <w:tab w:pos="4320" w:val="num"/>
        </w:tabs>
        <w:ind w:hanging="180" w:left="4320"/>
      </w:pPr>
    </w:lvl>
    <w:lvl w:ilvl="6">
      <w:start w:val="1"/>
      <w:numFmt w:val="decimal"/>
      <w:lvlText w:val="%2.%3.%4.%5.%6.%7."/>
      <w:lvlJc w:val="left"/>
      <w:pPr>
        <w:tabs>
          <w:tab w:pos="5040" w:val="num"/>
        </w:tabs>
        <w:ind w:hanging="360" w:left="5040"/>
      </w:pPr>
    </w:lvl>
    <w:lvl w:ilvl="7">
      <w:start w:val="1"/>
      <w:numFmt w:val="lowerLetter"/>
      <w:lvlText w:val="%2.%3.%4.%5.%6.%7.%8."/>
      <w:lvlJc w:val="left"/>
      <w:pPr>
        <w:tabs>
          <w:tab w:pos="5760" w:val="num"/>
        </w:tabs>
        <w:ind w:hanging="360" w:left="5760"/>
      </w:pPr>
    </w:lvl>
    <w:lvl w:ilvl="8">
      <w:start w:val="1"/>
      <w:numFmt w:val="lowerRoman"/>
      <w:lvlText w:val="%2.%3.%4.%5.%6.%7.%8.%9."/>
      <w:lvlJc w:val="right"/>
      <w:pPr>
        <w:tabs>
          <w:tab w:pos="6480" w:val="num"/>
        </w:tabs>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mbria" w:cs="" w:eastAsia="SimSun" w:hAnsi="Cambria"/>
      <w:color w:val="00000A"/>
      <w:sz w:val="22"/>
      <w:szCs w:val="22"/>
      <w:lang w:bidi="ar-SA" w:eastAsia="en-US" w:val="ru-RU"/>
    </w:rPr>
  </w:style>
  <w:style w:styleId="style15" w:type="character">
    <w:name w:val="Default Paragraph Font"/>
    <w:next w:val="style15"/>
    <w:rPr/>
  </w:style>
  <w:style w:styleId="style16" w:type="character">
    <w:name w:val="Основной текст Знак"/>
    <w:basedOn w:val="style15"/>
    <w:next w:val="style16"/>
    <w:rPr>
      <w:rFonts w:ascii="Times New Roman" w:cs="Times New Roman" w:eastAsia="Times New Roman" w:hAnsi="Times New Roman"/>
      <w:sz w:val="34"/>
      <w:szCs w:val="26"/>
      <w:lang w:eastAsia="ru-RU"/>
    </w:rPr>
  </w:style>
  <w:style w:styleId="style17" w:type="character">
    <w:name w:val="Выделение жирным"/>
    <w:basedOn w:val="style15"/>
    <w:next w:val="style17"/>
    <w:rPr>
      <w:b/>
      <w:bCs/>
    </w:rPr>
  </w:style>
  <w:style w:styleId="style18" w:type="character">
    <w:name w:val="Текст выноски Знак"/>
    <w:basedOn w:val="style15"/>
    <w:next w:val="style18"/>
    <w:rPr>
      <w:rFonts w:ascii="Tahoma" w:cs="Tahoma" w:hAnsi="Tahoma"/>
      <w:sz w:val="16"/>
      <w:szCs w:val="16"/>
    </w:rPr>
  </w:style>
  <w:style w:styleId="style19" w:type="paragraph">
    <w:name w:val="Заголовок"/>
    <w:basedOn w:val="style0"/>
    <w:next w:val="style20"/>
    <w:pPr>
      <w:keepNext/>
      <w:spacing w:after="120" w:before="240"/>
    </w:pPr>
    <w:rPr>
      <w:rFonts w:ascii="Arial" w:cs="Mangal" w:eastAsia="Microsoft YaHei" w:hAnsi="Arial"/>
      <w:sz w:val="28"/>
      <w:szCs w:val="28"/>
    </w:rPr>
  </w:style>
  <w:style w:styleId="style20" w:type="paragraph">
    <w:name w:val="Основной текст"/>
    <w:basedOn w:val="style0"/>
    <w:next w:val="style20"/>
    <w:pPr>
      <w:spacing w:after="0" w:before="0" w:line="100" w:lineRule="atLeast"/>
      <w:jc w:val="both"/>
    </w:pPr>
    <w:rPr>
      <w:rFonts w:ascii="Times New Roman" w:cs="Times New Roman" w:eastAsia="Times New Roman" w:hAnsi="Times New Roman"/>
      <w:sz w:val="34"/>
      <w:szCs w:val="26"/>
      <w:lang w:eastAsia="ru-RU"/>
    </w:rPr>
  </w:style>
  <w:style w:styleId="style21" w:type="paragraph">
    <w:name w:val="Список"/>
    <w:basedOn w:val="style20"/>
    <w:next w:val="style21"/>
    <w:pPr/>
    <w:rPr>
      <w:rFonts w:cs="Mangal"/>
    </w:rPr>
  </w:style>
  <w:style w:styleId="style22" w:type="paragraph">
    <w:name w:val="Название"/>
    <w:basedOn w:val="style0"/>
    <w:next w:val="style22"/>
    <w:pPr>
      <w:suppressLineNumbers/>
      <w:spacing w:after="120" w:before="120"/>
    </w:pPr>
    <w:rPr>
      <w:rFonts w:cs="Mangal"/>
      <w:i/>
      <w:iCs/>
      <w:sz w:val="24"/>
      <w:szCs w:val="24"/>
    </w:rPr>
  </w:style>
  <w:style w:styleId="style23" w:type="paragraph">
    <w:name w:val="Указатель"/>
    <w:basedOn w:val="style0"/>
    <w:next w:val="style23"/>
    <w:pPr>
      <w:suppressLineNumbers/>
    </w:pPr>
    <w:rPr>
      <w:rFonts w:cs="Mangal"/>
    </w:rPr>
  </w:style>
  <w:style w:styleId="style24" w:type="paragraph">
    <w:name w:val="Balloon Text"/>
    <w:basedOn w:val="style0"/>
    <w:next w:val="style24"/>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1047</TotalTime>
  <Application>LibreOffice/3.4$Win32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2011-04-09T23:45:00.00Z</dcterms:created>
  <dc:creator>Admin</dc:creator>
  <cp:lastModifiedBy>Admin</cp:lastModifiedBy>
  <dcterms:modified xsi:type="dcterms:W3CDTF">2012-02-16T22:13:00.00Z</dcterms:modified>
  <cp:revision>79</cp:revision>
</cp:coreProperties>
</file>