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5B" w:rsidRDefault="001C355B" w:rsidP="0067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355B" w:rsidRDefault="001C355B" w:rsidP="001C35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531A5" w:rsidRDefault="003531A5" w:rsidP="001C35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письму УО Нанайского района</w:t>
      </w:r>
    </w:p>
    <w:p w:rsidR="003531A5" w:rsidRPr="001C355B" w:rsidRDefault="003531A5" w:rsidP="001C35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№1-34/257 от 01.03.16</w:t>
      </w:r>
    </w:p>
    <w:p w:rsidR="001C355B" w:rsidRPr="001C355B" w:rsidRDefault="001C355B" w:rsidP="001C3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5B" w:rsidRPr="001C355B" w:rsidRDefault="001C355B" w:rsidP="001C3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35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Рекомендации </w:t>
      </w:r>
    </w:p>
    <w:p w:rsidR="001C355B" w:rsidRPr="001C355B" w:rsidRDefault="001C355B" w:rsidP="001C3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355B">
        <w:rPr>
          <w:rFonts w:ascii="Times New Roman" w:eastAsia="Calibri" w:hAnsi="Times New Roman" w:cs="Times New Roman"/>
          <w:sz w:val="24"/>
          <w:szCs w:val="24"/>
          <w:lang w:eastAsia="ru-RU"/>
        </w:rPr>
        <w:t>по оформлению описания успешной практики дополнительного образования, направленной на совершенствование образовательной деятельности в учреждении</w:t>
      </w:r>
    </w:p>
    <w:p w:rsidR="001C355B" w:rsidRPr="001C355B" w:rsidRDefault="001C355B" w:rsidP="001C3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355B" w:rsidRPr="001C355B" w:rsidRDefault="001C355B" w:rsidP="001C3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C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C35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 успешной практикой дополнительного образования, направленной на совершенствование образовательной деятельности в учреждении (далее – успешная практика) понимается совместная деятельность обучающих (учителей, специалистов, </w:t>
      </w:r>
      <w:proofErr w:type="spellStart"/>
      <w:r w:rsidRPr="001C355B">
        <w:rPr>
          <w:rFonts w:ascii="Times New Roman" w:eastAsia="Calibri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1C355B">
        <w:rPr>
          <w:rFonts w:ascii="Times New Roman" w:eastAsia="Calibri" w:hAnsi="Times New Roman" w:cs="Times New Roman"/>
          <w:sz w:val="24"/>
          <w:szCs w:val="24"/>
          <w:lang w:eastAsia="ru-RU"/>
        </w:rPr>
        <w:t>) и обучающихся, организованная в рамках дополнительных образовательных программ или проектов образовательной направленности, обеспечивающая (прямо или опосредованно) необходимые условия для совершенствования образовательной деятельности в учреждении и соответственно  повышение качества образования.</w:t>
      </w:r>
      <w:proofErr w:type="gramEnd"/>
    </w:p>
    <w:p w:rsidR="001C355B" w:rsidRPr="001C355B" w:rsidRDefault="001C355B" w:rsidP="001C3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355B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Деятельность может быть представлена в форме моделей, проектов, программ, включающих в себя требования к организационно-управленческим условиям реализации, либо в форме онлайн-сервисов, виртуальных сред.</w:t>
      </w:r>
    </w:p>
    <w:p w:rsidR="001C355B" w:rsidRPr="001C355B" w:rsidRDefault="001C355B" w:rsidP="001C3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35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характеристики успешной практики: </w:t>
      </w:r>
    </w:p>
    <w:p w:rsidR="001C355B" w:rsidRPr="001C355B" w:rsidRDefault="001C355B" w:rsidP="001C3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355B">
        <w:rPr>
          <w:rFonts w:ascii="Times New Roman" w:eastAsia="Calibri" w:hAnsi="Times New Roman" w:cs="Times New Roman"/>
          <w:sz w:val="24"/>
          <w:szCs w:val="24"/>
          <w:lang w:eastAsia="ru-RU"/>
        </w:rPr>
        <w:t>- востребованность содержания и форм обучения в первую очередь самими обучающимися, а также родителями и педагогами; высокая мотивация в обучении; сохранность контингента обучающихся в формах дополнительного, в том числе дистанционного образования; положительная динамика контингента обучающихся;</w:t>
      </w:r>
    </w:p>
    <w:p w:rsidR="001C355B" w:rsidRPr="001C355B" w:rsidRDefault="001C355B" w:rsidP="001C3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355B">
        <w:rPr>
          <w:rFonts w:ascii="Times New Roman" w:eastAsia="Calibri" w:hAnsi="Times New Roman" w:cs="Times New Roman"/>
          <w:sz w:val="24"/>
          <w:szCs w:val="24"/>
          <w:lang w:eastAsia="ru-RU"/>
        </w:rPr>
        <w:t>- результативность – формирование собственного устойчивого учебного интереса, достижения обучающихся (интегральный результат – обнаружение и развитие способностей; в зависимости от содержания программы – результаты предметных олимпиад, результаты участия в конкурсах исследовательских работ, результаты приёмных кампаний вузов и другое).</w:t>
      </w:r>
    </w:p>
    <w:p w:rsidR="001C355B" w:rsidRPr="001C355B" w:rsidRDefault="001C355B" w:rsidP="001C355B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5B">
        <w:rPr>
          <w:rFonts w:ascii="Times New Roman" w:eastAsia="Calibri" w:hAnsi="Times New Roman" w:cs="Times New Roman"/>
          <w:sz w:val="24"/>
          <w:szCs w:val="24"/>
        </w:rPr>
        <w:t xml:space="preserve">Формы организации успешных практик дополнительного образования, направленных на совершенствование образовательной деятельности в учреждении: </w:t>
      </w:r>
    </w:p>
    <w:p w:rsidR="001C355B" w:rsidRPr="001C355B" w:rsidRDefault="001C355B" w:rsidP="001C355B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5B">
        <w:rPr>
          <w:rFonts w:ascii="Times New Roman" w:eastAsia="Calibri" w:hAnsi="Times New Roman" w:cs="Times New Roman"/>
          <w:sz w:val="24"/>
          <w:szCs w:val="24"/>
        </w:rPr>
        <w:t xml:space="preserve">- объединения по интересам: образовательные центры, кружки, клубы, студии, мастерские; </w:t>
      </w:r>
    </w:p>
    <w:p w:rsidR="001C355B" w:rsidRPr="001C355B" w:rsidRDefault="001C355B" w:rsidP="001C355B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5B">
        <w:rPr>
          <w:rFonts w:ascii="Times New Roman" w:eastAsia="Calibri" w:hAnsi="Times New Roman" w:cs="Times New Roman"/>
          <w:sz w:val="24"/>
          <w:szCs w:val="24"/>
        </w:rPr>
        <w:t>- авторские интенсивные образовательные программы, модульные и элективные курсы;</w:t>
      </w:r>
    </w:p>
    <w:p w:rsidR="001C355B" w:rsidRPr="001C355B" w:rsidRDefault="001C355B" w:rsidP="001C355B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5B">
        <w:rPr>
          <w:rFonts w:ascii="Times New Roman" w:eastAsia="Calibri" w:hAnsi="Times New Roman" w:cs="Times New Roman"/>
          <w:sz w:val="24"/>
          <w:szCs w:val="24"/>
        </w:rPr>
        <w:t>- проведение учебных исследований;</w:t>
      </w:r>
    </w:p>
    <w:p w:rsidR="001C355B" w:rsidRPr="001C355B" w:rsidRDefault="001C355B" w:rsidP="001C355B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5B">
        <w:rPr>
          <w:rFonts w:ascii="Times New Roman" w:eastAsia="Calibri" w:hAnsi="Times New Roman" w:cs="Times New Roman"/>
          <w:sz w:val="24"/>
          <w:szCs w:val="24"/>
        </w:rPr>
        <w:t>- интеллектуальные соревнования;</w:t>
      </w:r>
    </w:p>
    <w:p w:rsidR="001C355B" w:rsidRPr="001C355B" w:rsidRDefault="001C355B" w:rsidP="001C355B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5B">
        <w:rPr>
          <w:rFonts w:ascii="Times New Roman" w:eastAsia="Calibri" w:hAnsi="Times New Roman" w:cs="Times New Roman"/>
          <w:sz w:val="24"/>
          <w:szCs w:val="24"/>
        </w:rPr>
        <w:t>- тематические образовательные смены, каникулярные программы, программы развивающего отдыха;</w:t>
      </w:r>
    </w:p>
    <w:p w:rsidR="001C355B" w:rsidRPr="001C355B" w:rsidRDefault="001C355B" w:rsidP="001C355B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5B">
        <w:rPr>
          <w:rFonts w:ascii="Times New Roman" w:eastAsia="Calibri" w:hAnsi="Times New Roman" w:cs="Times New Roman"/>
          <w:sz w:val="24"/>
          <w:szCs w:val="24"/>
        </w:rPr>
        <w:t>- интерактивные музеи;</w:t>
      </w:r>
    </w:p>
    <w:p w:rsidR="001C355B" w:rsidRPr="001C355B" w:rsidRDefault="001C355B" w:rsidP="001C3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355B">
        <w:rPr>
          <w:rFonts w:ascii="Times New Roman" w:eastAsia="Calibri" w:hAnsi="Times New Roman" w:cs="Times New Roman"/>
          <w:sz w:val="24"/>
          <w:szCs w:val="24"/>
          <w:lang w:eastAsia="ru-RU"/>
        </w:rPr>
        <w:t>- технопарки и комплексы тренажёров, актуализирующие знания и способности;</w:t>
      </w:r>
    </w:p>
    <w:p w:rsidR="001C355B" w:rsidRPr="001C355B" w:rsidRDefault="001C355B" w:rsidP="001C3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5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Интернет-проекты, направленные на популяризацию знаний, в том числе показывающие в популярной форме направления и достижения современной науки, включая просветительскую активность профессиональных педагогических Интернет-сообществ. </w:t>
      </w:r>
      <w:proofErr w:type="gramEnd"/>
    </w:p>
    <w:p w:rsidR="001C355B" w:rsidRPr="001C355B" w:rsidRDefault="001C355B" w:rsidP="001C355B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5B">
        <w:rPr>
          <w:rFonts w:ascii="Times New Roman" w:eastAsia="Calibri" w:hAnsi="Times New Roman" w:cs="Times New Roman"/>
          <w:sz w:val="24"/>
          <w:szCs w:val="24"/>
        </w:rPr>
        <w:t>Успешные практики могут осуществляться в сетевом, межведомственном взаимодействии с привлечением партнеров из индустрии организации досуга, профессиональных сообществ, академических и отраслевых исследовательских и проектных институтов и др.</w:t>
      </w:r>
    </w:p>
    <w:p w:rsidR="001C355B" w:rsidRPr="001C355B" w:rsidRDefault="001C355B" w:rsidP="001C3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35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Примерная структура описания успешной практики </w:t>
      </w:r>
      <w:r w:rsidRPr="001C35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</w:t>
      </w:r>
      <w:r w:rsidRPr="001C35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включает в себя:</w:t>
      </w:r>
    </w:p>
    <w:p w:rsidR="001C355B" w:rsidRPr="001C355B" w:rsidRDefault="001C355B" w:rsidP="001C355B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5B">
        <w:rPr>
          <w:rFonts w:ascii="Times New Roman" w:eastAsia="Calibri" w:hAnsi="Times New Roman" w:cs="Times New Roman"/>
          <w:sz w:val="24"/>
          <w:szCs w:val="24"/>
        </w:rPr>
        <w:lastRenderedPageBreak/>
        <w:t>- информационную карту успешной практики, содержащую краткое описание основных характеристик успешной практики (таблица 1);</w:t>
      </w:r>
    </w:p>
    <w:p w:rsidR="001C355B" w:rsidRPr="001C355B" w:rsidRDefault="001C355B" w:rsidP="001C355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5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грамот, дипломов, подтверждающих участие образовательно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C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1C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данной  практикой в конкурсах различного уровня (регионального, федерального, международного) </w:t>
      </w:r>
      <w:r w:rsidRPr="001C355B">
        <w:rPr>
          <w:rFonts w:ascii="Times New Roman" w:eastAsia="Calibri" w:hAnsi="Times New Roman" w:cs="Times New Roman"/>
          <w:sz w:val="24"/>
          <w:szCs w:val="24"/>
        </w:rPr>
        <w:t>в формате *.</w:t>
      </w:r>
      <w:proofErr w:type="spellStart"/>
      <w:r w:rsidRPr="001C355B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1C35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355B" w:rsidRPr="001C355B" w:rsidRDefault="001C355B" w:rsidP="001C3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5B">
        <w:rPr>
          <w:rFonts w:ascii="Times New Roman" w:eastAsia="Calibri" w:hAnsi="Times New Roman" w:cs="Times New Roman"/>
          <w:sz w:val="24"/>
          <w:szCs w:val="24"/>
          <w:lang w:eastAsia="ru-RU"/>
        </w:rPr>
        <w:t>- дополнительно предоставляются, по желанию, конкретизирующие материалы, демонстрирующие содержательную и организационную специфику: дополнительные образовательные программы,</w:t>
      </w:r>
      <w:r w:rsidRPr="001C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55B">
        <w:rPr>
          <w:rFonts w:ascii="Times New Roman" w:eastAsia="Calibri" w:hAnsi="Times New Roman" w:cs="Times New Roman"/>
          <w:sz w:val="24"/>
          <w:szCs w:val="24"/>
          <w:lang w:eastAsia="ru-RU"/>
        </w:rPr>
        <w:t>примеры отдельных заданий, учебных модулей, методик, педагогических технологий и т.п., отражающие суть деятельности в рамках успешной практики  (если информация размещена в сети Интернет, дать соответствующую ссылку</w:t>
      </w:r>
      <w:r w:rsidRPr="001C355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C355B" w:rsidRPr="001C355B" w:rsidRDefault="001C355B" w:rsidP="001C3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Количество успешных практик, предлагаемых образовательным учреждением, не ограничивается. При этом на каждую успешную практику оформляется отдельная информационная карта. </w:t>
      </w:r>
    </w:p>
    <w:p w:rsidR="001C355B" w:rsidRPr="001C355B" w:rsidRDefault="001C355B" w:rsidP="001C3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he-IL"/>
        </w:rPr>
      </w:pPr>
      <w:r w:rsidRPr="001C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требования к оформлению текста: шрифт </w:t>
      </w:r>
      <w:proofErr w:type="spellStart"/>
      <w:r w:rsidRPr="001C355B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1C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355B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1C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355B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1C355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минимальный кегель – 12, минимальный межстрочный интервал – 1.</w:t>
      </w:r>
    </w:p>
    <w:p w:rsidR="001C355B" w:rsidRPr="001C355B" w:rsidRDefault="001C355B" w:rsidP="001C3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355B" w:rsidRPr="001C355B" w:rsidRDefault="001C355B" w:rsidP="001C3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355B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1</w:t>
      </w:r>
    </w:p>
    <w:p w:rsidR="001C355B" w:rsidRPr="001C355B" w:rsidRDefault="001C355B" w:rsidP="001C3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355B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Информационная карта успешной практики</w:t>
      </w:r>
    </w:p>
    <w:p w:rsidR="001C355B" w:rsidRPr="001C355B" w:rsidRDefault="001C355B" w:rsidP="001C3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C35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(_________________________________________________________________)</w:t>
      </w:r>
    </w:p>
    <w:p w:rsidR="001C355B" w:rsidRPr="001C355B" w:rsidRDefault="001C355B" w:rsidP="001C3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C35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наименование муниципального учреждения</w:t>
      </w:r>
    </w:p>
    <w:p w:rsidR="001C355B" w:rsidRPr="001C355B" w:rsidRDefault="001C355B" w:rsidP="001C3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3243"/>
        <w:gridCol w:w="5563"/>
      </w:tblGrid>
      <w:tr w:rsidR="001C355B" w:rsidRPr="001C355B" w:rsidTr="001C355B">
        <w:trPr>
          <w:tblHeader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 описания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1C355B" w:rsidRPr="001C355B" w:rsidTr="001C355B">
        <w:trPr>
          <w:trHeight w:val="567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355B" w:rsidRPr="001C355B" w:rsidRDefault="001C355B" w:rsidP="001C355B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C3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Общие сведения</w:t>
            </w:r>
          </w:p>
        </w:tc>
      </w:tr>
      <w:tr w:rsidR="001C355B" w:rsidRPr="001C355B" w:rsidTr="001C355B">
        <w:trPr>
          <w:trHeight w:val="29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Указать название успешной практики</w:t>
            </w: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1C355B" w:rsidRPr="001C355B" w:rsidTr="001C355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Головная организация </w:t>
            </w:r>
          </w:p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Указать наименование организации, осуществляющей практическую реализацию успешной практики (в случае сетевого взаимодействия – организации, выступающей координатором) </w:t>
            </w:r>
          </w:p>
        </w:tc>
      </w:tr>
      <w:tr w:rsidR="001C355B" w:rsidRPr="001C355B" w:rsidTr="001C355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 образовательного</w:t>
            </w: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, осуществляющей реализацию успешной практики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 тип образовательно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</w:t>
            </w:r>
            <w:r w:rsidRPr="001C35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учреждения, осуществляющего</w:t>
            </w:r>
            <w:r w:rsidRPr="001C35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реализацию успешной практики</w:t>
            </w:r>
          </w:p>
          <w:p w:rsidR="001C355B" w:rsidRPr="001C355B" w:rsidRDefault="001C355B" w:rsidP="001C355B">
            <w:pPr>
              <w:autoSpaceDN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C355B" w:rsidRPr="001C355B" w:rsidTr="001C355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Субъекты взаимодействия (сотрудничества) 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Указать форму сотрудничества </w:t>
            </w: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сотрудничестве: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с государственной организацией;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с государственными организациями;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индивидуальными </w:t>
            </w: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предпринимателями;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с представителями науки/высшей школы;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родительской общественностью;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со студенчеством;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юридические или физические </w:t>
            </w: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лица;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8A2B6C" wp14:editId="5BB0DA93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60325</wp:posOffset>
                      </wp:positionV>
                      <wp:extent cx="76200" cy="95250"/>
                      <wp:effectExtent l="0" t="0" r="0" b="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4.6pt;margin-top:4.75pt;width:6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" fillcolor="windowText" stroked="f" strokeweight="2pt"/>
                  </w:pict>
                </mc:Fallback>
              </mc:AlternateContent>
            </w: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отсутствует.</w:t>
            </w: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Выбрать </w:t>
            </w: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нужное</w:t>
            </w:r>
          </w:p>
        </w:tc>
      </w:tr>
      <w:tr w:rsidR="001C355B" w:rsidRPr="001C355B" w:rsidTr="001C355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реализации </w:t>
            </w: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Указать год и месяц начала реализации успешной практики </w:t>
            </w:r>
          </w:p>
        </w:tc>
      </w:tr>
      <w:tr w:rsidR="001C355B" w:rsidRPr="001C355B" w:rsidTr="001C355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Форма организации образовательной (просветительской) деятельности</w:t>
            </w: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объединения по интересам: образовательные центры, кружки, клубы, студии, мастерские; 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авторские интенсивные образовательные программы, модульные и элективные курсы;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учебных исследований;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6A5C28" wp14:editId="6E5E53A7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49530</wp:posOffset>
                      </wp:positionV>
                      <wp:extent cx="76200" cy="95250"/>
                      <wp:effectExtent l="0" t="0" r="0" b="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4.6pt;margin-top:3.9pt;width:6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" fillcolor="windowText" stroked="f" strokeweight="2pt"/>
                  </w:pict>
                </mc:Fallback>
              </mc:AlternateContent>
            </w: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интеллектуальные соревнования;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тематические образовательные </w:t>
            </w: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смены, каникулярные программы, программы развивающего отдыха;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музеи;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технопарки и комплексы тренажёров, актуализирующих знания и способности;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Интернет-проекты, направленные на популяризацию знаний, в том числе показывающие в популярной форме направления и достижения современной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науки</w:t>
            </w: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, включая просветительскую активность профессиональных педагогических Интернет-сообществ;</w:t>
            </w:r>
            <w:proofErr w:type="gramEnd"/>
          </w:p>
          <w:p w:rsidR="001C355B" w:rsidRPr="001C355B" w:rsidRDefault="001C355B" w:rsidP="001C35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BAB3C5" wp14:editId="468F6C53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48260</wp:posOffset>
                      </wp:positionV>
                      <wp:extent cx="76200" cy="95250"/>
                      <wp:effectExtent l="0" t="0" r="0" b="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3.85pt;margin-top:3.8pt;width:6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" fillcolor="windowText" stroked="f" strokeweight="2pt"/>
                  </w:pict>
                </mc:Fallback>
              </mc:AlternateContent>
            </w: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другое: _______________________</w:t>
            </w: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Выбрать</w:t>
            </w: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нужное или написать другое</w:t>
            </w:r>
          </w:p>
        </w:tc>
      </w:tr>
      <w:tr w:rsidR="001C355B" w:rsidRPr="001C355B" w:rsidTr="001C355B">
        <w:trPr>
          <w:trHeight w:val="58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ресурс в  Интернете 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Указать ссылку (при наличии) в Интернете, где размещена информация об успешной практике</w:t>
            </w:r>
          </w:p>
        </w:tc>
      </w:tr>
      <w:tr w:rsidR="001C355B" w:rsidRPr="001C355B" w:rsidTr="001C355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Масштабность </w:t>
            </w:r>
          </w:p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Успешная практика реализуется в масштабе: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системы образования всего региона:</w:t>
            </w: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Times New Roman" w:hAnsi="Times New Roman" w:cs="Times New Roman"/>
                <w:sz w:val="24"/>
                <w:szCs w:val="24"/>
              </w:rPr>
              <w:t>- охват целевой аудитории (число детей __);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группы муниципалитетов (количество муниципалитетов ______):</w:t>
            </w: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Times New Roman" w:hAnsi="Times New Roman" w:cs="Times New Roman"/>
                <w:sz w:val="24"/>
                <w:szCs w:val="24"/>
              </w:rPr>
              <w:t>- охват целевой аудитории (число детей __);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системы образования одного муниципалитета</w:t>
            </w:r>
            <w:proofErr w:type="gramStart"/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355B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(_____________________):</w:t>
            </w:r>
            <w:proofErr w:type="gramEnd"/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наименование муниципалитета</w:t>
            </w: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Times New Roman" w:hAnsi="Times New Roman" w:cs="Times New Roman"/>
                <w:sz w:val="24"/>
                <w:szCs w:val="24"/>
              </w:rPr>
              <w:t>- охват целевой аудитории (число детей __);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группы образовательн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(количество образовательных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___):</w:t>
            </w: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охват целевой аудитории (число детей __); 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3A9275" wp14:editId="011153EC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53340</wp:posOffset>
                      </wp:positionV>
                      <wp:extent cx="76200" cy="95250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3.85pt;margin-top:4.2pt;width:6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" fillcolor="windowText" stroked="f" strokeweight="2pt"/>
                  </w:pict>
                </mc:Fallback>
              </mc:AlternateContent>
            </w: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образовательного учреждения </w:t>
            </w: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(_________________________________)</w:t>
            </w: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Times New Roman" w:hAnsi="Times New Roman" w:cs="Times New Roman"/>
                <w:sz w:val="24"/>
                <w:szCs w:val="24"/>
              </w:rPr>
              <w:t>- охват целевой аудитории (число детей</w:t>
            </w:r>
            <w:proofErr w:type="gramStart"/>
            <w:r w:rsidRPr="001C3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1C355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негосударственных организаций (количество негосударственных организаций __)</w:t>
            </w: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Times New Roman" w:hAnsi="Times New Roman" w:cs="Times New Roman"/>
                <w:sz w:val="24"/>
                <w:szCs w:val="24"/>
              </w:rPr>
              <w:t>- охват целевой аудитории (число детей __);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негосударственной организации </w:t>
            </w: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(_________________________________)</w:t>
            </w: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Times New Roman" w:hAnsi="Times New Roman" w:cs="Times New Roman"/>
                <w:sz w:val="24"/>
                <w:szCs w:val="24"/>
              </w:rPr>
              <w:t>- охват целевой аудитории (число детей __);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другое ________________________</w:t>
            </w: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Выбрать</w:t>
            </w: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нужное, указав название (количество), или написать другое</w:t>
            </w:r>
          </w:p>
        </w:tc>
      </w:tr>
      <w:tr w:rsidR="001C355B" w:rsidRPr="001C355B" w:rsidTr="001C355B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успешной практики:</w:t>
            </w:r>
          </w:p>
        </w:tc>
      </w:tr>
      <w:tr w:rsidR="001C355B" w:rsidRPr="001C355B" w:rsidTr="001C355B">
        <w:trPr>
          <w:trHeight w:val="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B" w:rsidRPr="001C355B" w:rsidRDefault="001C355B" w:rsidP="001C3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7.1 Динамика охвата </w:t>
            </w:r>
            <w:proofErr w:type="gramStart"/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успешной практикой по годам 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Указать численность </w:t>
            </w:r>
            <w:proofErr w:type="gramStart"/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охваченных успешной практикой по годам ее реализации</w:t>
            </w: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C355B" w:rsidRPr="001C355B" w:rsidTr="001C3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B" w:rsidRPr="001C355B" w:rsidRDefault="001C355B" w:rsidP="001C3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7.2. Достижения обучающихся, охваченных успешной практикой (за последние пять лет)</w:t>
            </w:r>
          </w:p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Указать уровень олимпиад и конкурсов, их название и количество победителей, призеров, участников, охваченных успешной практикой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международные</w:t>
            </w:r>
          </w:p>
          <w:p w:rsidR="001C355B" w:rsidRPr="001C355B" w:rsidRDefault="001C355B" w:rsidP="001C355B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олимпиады, конкурса</w:t>
            </w:r>
          </w:p>
          <w:p w:rsidR="001C355B" w:rsidRPr="001C355B" w:rsidRDefault="001C355B" w:rsidP="001C355B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1C355B" w:rsidRPr="001C355B" w:rsidRDefault="001C355B" w:rsidP="001C355B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победителей ___ чел.</w:t>
            </w:r>
          </w:p>
          <w:p w:rsidR="001C355B" w:rsidRPr="001C355B" w:rsidRDefault="001C355B" w:rsidP="001C355B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призеров ___ чел.</w:t>
            </w:r>
          </w:p>
          <w:p w:rsidR="001C355B" w:rsidRPr="001C355B" w:rsidRDefault="001C355B" w:rsidP="001C355B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___ чел.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</w:t>
            </w:r>
          </w:p>
          <w:p w:rsidR="001C355B" w:rsidRPr="001C355B" w:rsidRDefault="001C355B" w:rsidP="001C355B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олимпиады, конкурса</w:t>
            </w:r>
          </w:p>
          <w:p w:rsidR="001C355B" w:rsidRPr="001C355B" w:rsidRDefault="001C355B" w:rsidP="001C355B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1C355B" w:rsidRPr="001C355B" w:rsidRDefault="001C355B" w:rsidP="001C355B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победителей ___ чел.</w:t>
            </w:r>
          </w:p>
          <w:p w:rsidR="001C355B" w:rsidRPr="001C355B" w:rsidRDefault="001C355B" w:rsidP="001C355B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призеров ___ чел.</w:t>
            </w:r>
          </w:p>
          <w:p w:rsidR="001C355B" w:rsidRPr="001C355B" w:rsidRDefault="001C355B" w:rsidP="001C355B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___ чел.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</w:t>
            </w:r>
          </w:p>
          <w:p w:rsidR="001C355B" w:rsidRPr="001C355B" w:rsidRDefault="001C355B" w:rsidP="001C355B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олимпиады, конкурса</w:t>
            </w:r>
          </w:p>
          <w:p w:rsidR="001C355B" w:rsidRPr="001C355B" w:rsidRDefault="001C355B" w:rsidP="001C355B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1C355B" w:rsidRPr="001C355B" w:rsidRDefault="001C355B" w:rsidP="001C355B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победителей ___ чел.</w:t>
            </w:r>
          </w:p>
          <w:p w:rsidR="001C355B" w:rsidRPr="001C355B" w:rsidRDefault="001C355B" w:rsidP="001C355B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призеров ___ чел.</w:t>
            </w:r>
          </w:p>
          <w:p w:rsidR="001C355B" w:rsidRPr="001C355B" w:rsidRDefault="001C355B" w:rsidP="001C355B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___ чел.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</w:t>
            </w:r>
          </w:p>
          <w:p w:rsidR="001C355B" w:rsidRPr="001C355B" w:rsidRDefault="001C355B" w:rsidP="001C355B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олимпиады, конкурса</w:t>
            </w:r>
          </w:p>
          <w:p w:rsidR="001C355B" w:rsidRPr="001C355B" w:rsidRDefault="001C355B" w:rsidP="001C355B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1C355B" w:rsidRPr="001C355B" w:rsidRDefault="001C355B" w:rsidP="001C355B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победителей ___ чел.</w:t>
            </w:r>
          </w:p>
          <w:p w:rsidR="001C355B" w:rsidRPr="001C355B" w:rsidRDefault="001C355B" w:rsidP="001C355B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призеров ___ чел.</w:t>
            </w:r>
          </w:p>
          <w:p w:rsidR="001C355B" w:rsidRPr="001C355B" w:rsidRDefault="001C355B" w:rsidP="001C355B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___ чел.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отдельного учреждения</w:t>
            </w:r>
          </w:p>
          <w:p w:rsidR="001C355B" w:rsidRPr="001C355B" w:rsidRDefault="001C355B" w:rsidP="001C355B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Название олимпиады, конкурса</w:t>
            </w:r>
          </w:p>
          <w:p w:rsidR="001C355B" w:rsidRPr="001C355B" w:rsidRDefault="001C355B" w:rsidP="001C355B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1C355B" w:rsidRPr="001C355B" w:rsidRDefault="001C355B" w:rsidP="001C355B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победителей ___ чел.</w:t>
            </w:r>
          </w:p>
          <w:p w:rsidR="001C355B" w:rsidRPr="001C355B" w:rsidRDefault="001C355B" w:rsidP="001C355B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призеров ___ чел.</w:t>
            </w:r>
          </w:p>
          <w:p w:rsidR="001C355B" w:rsidRPr="001C355B" w:rsidRDefault="001C355B" w:rsidP="001C355B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___ чел.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поступление в профильный ВУЗ (национальный университет, федеральный университет</w:t>
            </w:r>
            <w:r w:rsidR="00A10CE0">
              <w:rPr>
                <w:rFonts w:ascii="Times New Roman" w:eastAsia="Calibri" w:hAnsi="Times New Roman" w:cs="Times New Roman"/>
                <w:sz w:val="24"/>
                <w:szCs w:val="24"/>
              </w:rPr>
              <w:t>, другое</w:t>
            </w: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реальное включение в профессиональную практику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стажировках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конкурсах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другое</w:t>
            </w:r>
          </w:p>
          <w:p w:rsidR="001C355B" w:rsidRPr="001C355B" w:rsidRDefault="00A10CE0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Выбрать</w:t>
            </w:r>
            <w:r w:rsidR="001C355B"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нужное или написать другое</w:t>
            </w:r>
          </w:p>
        </w:tc>
      </w:tr>
      <w:tr w:rsidR="001C355B" w:rsidRPr="001C355B" w:rsidTr="001C355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Межведомственное взаимодействие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Дайте характеристику партнеров, если они имеются</w:t>
            </w:r>
          </w:p>
        </w:tc>
      </w:tr>
      <w:tr w:rsidR="001C355B" w:rsidRPr="001C355B" w:rsidTr="001C355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Поддержка успешной практики </w:t>
            </w:r>
          </w:p>
          <w:p w:rsidR="001C355B" w:rsidRPr="001C355B" w:rsidRDefault="001C355B" w:rsidP="001C355B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Реализация успешной практики поддерживается: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региональными органами исполнительной власти 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органами местного самоуправления 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родителями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научными и иными организациями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другое _______________________</w:t>
            </w:r>
          </w:p>
          <w:p w:rsidR="001C355B" w:rsidRPr="001C355B" w:rsidRDefault="00A10CE0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Выбрать</w:t>
            </w:r>
            <w:r w:rsidR="001C355B"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нужное или написать другое</w:t>
            </w:r>
          </w:p>
        </w:tc>
      </w:tr>
      <w:tr w:rsidR="001C355B" w:rsidRPr="001C355B" w:rsidTr="001C355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Сетевое взаимодействие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Дайте характеристику партнеров в системе образования, если они имеются</w:t>
            </w:r>
          </w:p>
        </w:tc>
      </w:tr>
      <w:tr w:rsidR="001C355B" w:rsidRPr="001C355B" w:rsidTr="001C355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успешной практики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Публикации в педагогических изданиях (выходные данные) </w:t>
            </w: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Публикации в СМИ (выходные данные) </w:t>
            </w: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Публикации в Интернете (ссылки)</w:t>
            </w: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Выбрать  нужное, конкретизировав или указать другое.</w:t>
            </w: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Уровень распространения:</w:t>
            </w: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•</w:t>
            </w: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Краевой уровень:</w:t>
            </w: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Муниципальный уровень:</w:t>
            </w: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Уровень образовательного учреждения:</w:t>
            </w: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Подчеркнуть, указать мероприятие, в рамках которого распространялась практика, дату проведения, тему выступления (мастер-класса, обучающего семинара, стендового доклада и др.)</w:t>
            </w:r>
          </w:p>
        </w:tc>
      </w:tr>
      <w:tr w:rsidR="001C355B" w:rsidRPr="001C355B" w:rsidTr="001C355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Риски при реализации успешной практики</w:t>
            </w:r>
          </w:p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Указать основные риски (при наличии) при реализации успешной практики, а также способы их преодоления</w:t>
            </w:r>
          </w:p>
        </w:tc>
      </w:tr>
      <w:tr w:rsidR="001C355B" w:rsidRPr="001C355B" w:rsidTr="001C355B">
        <w:trPr>
          <w:trHeight w:val="567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355B" w:rsidRPr="001C355B" w:rsidRDefault="001C355B" w:rsidP="001C355B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1C3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Основные содержательные характеристики </w:t>
            </w:r>
            <w:r w:rsidRPr="001C3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успешной практики и условия её реализации</w:t>
            </w:r>
          </w:p>
        </w:tc>
      </w:tr>
      <w:tr w:rsidR="001C355B" w:rsidRPr="001C355B" w:rsidTr="001C355B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1.1. Описание успешной практики:</w:t>
            </w:r>
          </w:p>
        </w:tc>
      </w:tr>
      <w:tr w:rsidR="001C355B" w:rsidRPr="001C355B" w:rsidTr="001C3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355B" w:rsidRPr="001C355B" w:rsidRDefault="001C355B" w:rsidP="001C3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- актуальность</w:t>
            </w:r>
          </w:p>
          <w:p w:rsidR="001C355B" w:rsidRPr="001C355B" w:rsidRDefault="001C355B" w:rsidP="001C355B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Кратко обосновать актуальность успешной практики</w:t>
            </w:r>
          </w:p>
        </w:tc>
      </w:tr>
      <w:tr w:rsidR="001C355B" w:rsidRPr="001C355B" w:rsidTr="001C3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355B" w:rsidRPr="001C355B" w:rsidRDefault="001C355B" w:rsidP="001C3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цели и задачи </w:t>
            </w:r>
          </w:p>
          <w:p w:rsidR="001C355B" w:rsidRPr="001C355B" w:rsidRDefault="001C355B" w:rsidP="001C355B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Указать цели (цель) и задачи (задачу) успешной практики</w:t>
            </w:r>
          </w:p>
        </w:tc>
      </w:tr>
      <w:tr w:rsidR="001C355B" w:rsidRPr="001C355B" w:rsidTr="001C3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355B" w:rsidRPr="001C355B" w:rsidRDefault="001C355B" w:rsidP="001C3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- прогнозируемые образовательные результаты и эффекты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Указать прогнозируемые образовательные результаты и эффекты успешной практики</w:t>
            </w:r>
          </w:p>
        </w:tc>
      </w:tr>
      <w:tr w:rsidR="001C355B" w:rsidRPr="001C355B" w:rsidTr="001C3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355B" w:rsidRPr="001C355B" w:rsidRDefault="001C355B" w:rsidP="001C3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уникальность 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Указать в чем заключается уникальность, самобытность и конкурентные преимущества успешной практики</w:t>
            </w: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Если в ходе осуществления успешной практики проявились какие-либо особенности, присущие данному региону, указать какие это особенности и каким образом они проявились</w:t>
            </w:r>
          </w:p>
        </w:tc>
      </w:tr>
      <w:tr w:rsidR="001C355B" w:rsidRPr="001C355B" w:rsidTr="001C3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355B" w:rsidRPr="001C355B" w:rsidRDefault="001C355B" w:rsidP="001C3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- практическая значимость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Кратко обосновать практическую значимость успешной практики</w:t>
            </w:r>
          </w:p>
        </w:tc>
      </w:tr>
      <w:tr w:rsidR="001C355B" w:rsidRPr="001C355B" w:rsidTr="001C3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355B" w:rsidRPr="001C355B" w:rsidRDefault="001C355B" w:rsidP="001C3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возраст </w:t>
            </w:r>
            <w:proofErr w:type="gramStart"/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Указать возраст </w:t>
            </w:r>
            <w:proofErr w:type="gramStart"/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на которых ориентирована успешная практика</w:t>
            </w:r>
          </w:p>
        </w:tc>
      </w:tr>
      <w:tr w:rsidR="001C355B" w:rsidRPr="001C355B" w:rsidTr="001C3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355B" w:rsidRPr="001C355B" w:rsidRDefault="001C355B" w:rsidP="001C3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- особенности обучающихся, на которых ориентирована успешная практика</w:t>
            </w:r>
            <w:proofErr w:type="gramEnd"/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Указать особенности обучающихся, на которых ориентирована успешная практика</w:t>
            </w:r>
            <w:proofErr w:type="gramEnd"/>
          </w:p>
        </w:tc>
      </w:tr>
      <w:tr w:rsidR="001C355B" w:rsidRPr="001C355B" w:rsidTr="001C3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355B" w:rsidRPr="001C355B" w:rsidRDefault="001C355B" w:rsidP="001C3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охват </w:t>
            </w:r>
            <w:proofErr w:type="gramStart"/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A10CE0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Указать долю </w:t>
            </w:r>
            <w:proofErr w:type="gramStart"/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охваченных успешной практикой, в общем количестве</w:t>
            </w:r>
            <w:r w:rsidRPr="001C35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обучающихся</w:t>
            </w:r>
            <w:r w:rsidR="00A10C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того</w:t>
            </w: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A10C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учреждения</w:t>
            </w:r>
            <w:r w:rsidRPr="001C35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где практика реализуется (%)</w:t>
            </w:r>
          </w:p>
        </w:tc>
      </w:tr>
      <w:tr w:rsidR="001C355B" w:rsidRPr="001C355B" w:rsidTr="001C3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355B" w:rsidRPr="001C355B" w:rsidRDefault="001C355B" w:rsidP="001C3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основные этапы реализации </w:t>
            </w:r>
          </w:p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Указать период (год, месяц) и наименование по каждому из основных этапов реализации успешной практики</w:t>
            </w:r>
          </w:p>
        </w:tc>
      </w:tr>
      <w:tr w:rsidR="001C355B" w:rsidRPr="001C355B" w:rsidTr="001C355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1.2. Методы и технологии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A10CE0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Опишите, на какие методы и технологии организации образовательно</w:t>
            </w:r>
            <w:r w:rsidR="00A10C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й</w:t>
            </w: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A10C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деятельности </w:t>
            </w: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 опираетесь при реализации успешной практики</w:t>
            </w:r>
          </w:p>
        </w:tc>
      </w:tr>
      <w:tr w:rsidR="001C355B" w:rsidRPr="001C355B" w:rsidTr="001C355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представления интеллектуальной деятельности </w:t>
            </w:r>
            <w:proofErr w:type="gramStart"/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autoSpaceDN w:val="0"/>
              <w:spacing w:after="0"/>
              <w:ind w:firstLine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C35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Опишите, в каком формате обучающиеся предоставляют продукт своей интеллектуальной деятельности:</w:t>
            </w:r>
            <w:proofErr w:type="gramEnd"/>
          </w:p>
          <w:p w:rsidR="001C355B" w:rsidRPr="001C355B" w:rsidRDefault="001C355B" w:rsidP="001C355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 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творческое задание 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сложного задания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инженерная разработка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другое _________________________</w:t>
            </w:r>
          </w:p>
          <w:p w:rsidR="001C355B" w:rsidRPr="001C355B" w:rsidRDefault="00A10CE0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Выбрать </w:t>
            </w:r>
            <w:r w:rsidR="001C355B"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нужное или написать другое</w:t>
            </w:r>
          </w:p>
        </w:tc>
      </w:tr>
      <w:tr w:rsidR="001C355B" w:rsidRPr="001C355B" w:rsidTr="001C355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Методы и технологии, используемые в практике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Используете ли Вы в своей практике задания предметного (</w:t>
            </w:r>
            <w:proofErr w:type="spellStart"/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метапредметного</w:t>
            </w:r>
            <w:proofErr w:type="spellEnd"/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 или проблемного характера?</w:t>
            </w: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3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Если Вы используете нестандартные задания, приведите примеры и принципы формирования заданий</w:t>
            </w:r>
          </w:p>
        </w:tc>
      </w:tr>
      <w:tr w:rsidR="001C355B" w:rsidRPr="001C355B" w:rsidTr="001C355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Формат взаимодействия </w:t>
            </w:r>
            <w:r w:rsidRPr="001C35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ученых, экспертов, практикующих специалистов с детьми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autoSpaceDN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Указать (при наличии) в каком формате осуществляется взаимодействие ученых, экспертов, практикующих специалистов с детьми: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заданий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установочные и экспертные лекции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наставничество при стажировке 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другое ________________________</w:t>
            </w:r>
          </w:p>
          <w:p w:rsidR="001C355B" w:rsidRPr="001C355B" w:rsidRDefault="00A10CE0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Выбрать </w:t>
            </w:r>
            <w:r w:rsidR="001C355B"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нужное или написать другое</w:t>
            </w:r>
          </w:p>
        </w:tc>
      </w:tr>
      <w:tr w:rsidR="001C355B" w:rsidRPr="001C355B" w:rsidTr="001C355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Форматы педагогической поддержки, реализуемые в рамках практики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Укажите, какие форматы педагогической поддержки и индивидуального сопровождения реализуются в рамках успешной практики: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тьюторство</w:t>
            </w:r>
            <w:proofErr w:type="spellEnd"/>
          </w:p>
          <w:p w:rsidR="001C355B" w:rsidRPr="001C355B" w:rsidRDefault="001C355B" w:rsidP="001C355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наставничество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игровыми формами</w:t>
            </w:r>
          </w:p>
          <w:p w:rsidR="001C355B" w:rsidRPr="001C355B" w:rsidRDefault="001C355B" w:rsidP="001C355B">
            <w:pPr>
              <w:suppressAutoHyphens/>
              <w:autoSpaceDN w:val="0"/>
              <w:spacing w:after="0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другое ___________________________</w:t>
            </w:r>
          </w:p>
          <w:p w:rsidR="001C355B" w:rsidRPr="001C355B" w:rsidRDefault="00A10CE0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Выбрать </w:t>
            </w:r>
            <w:r w:rsidR="001C355B"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нужное или написать другое</w:t>
            </w:r>
          </w:p>
        </w:tc>
      </w:tr>
      <w:tr w:rsidR="001C355B" w:rsidRPr="001C355B" w:rsidTr="001C355B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Условия реализации и ресурсы:</w:t>
            </w:r>
          </w:p>
        </w:tc>
      </w:tr>
      <w:tr w:rsidR="001C355B" w:rsidRPr="001C355B" w:rsidTr="001C3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B" w:rsidRPr="001C355B" w:rsidRDefault="001C355B" w:rsidP="001C3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6.1. Комфортность, доступность образовательной среды </w:t>
            </w:r>
          </w:p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эргономичность образовательной среды, её соответствие содержанию практики, условию сохранения физического здоровья </w:t>
            </w:r>
            <w:proofErr w:type="gramStart"/>
            <w:r w:rsidRPr="001C35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1C355B" w:rsidRPr="001C355B" w:rsidRDefault="001C355B" w:rsidP="001C355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рабочей атмосферы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доступность среды для </w:t>
            </w:r>
            <w:proofErr w:type="gramStart"/>
            <w:r w:rsidRPr="001C35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C3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ограниченными возможностями здоровья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 _______________________</w:t>
            </w:r>
          </w:p>
          <w:p w:rsidR="001C355B" w:rsidRPr="001C355B" w:rsidRDefault="00A10CE0" w:rsidP="001C355B">
            <w:pPr>
              <w:suppressAutoHyphens/>
              <w:autoSpaceDN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Выбрать </w:t>
            </w:r>
            <w:r w:rsidR="001C355B"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нужное или написать другое</w:t>
            </w:r>
          </w:p>
        </w:tc>
      </w:tr>
      <w:tr w:rsidR="001C355B" w:rsidRPr="001C355B" w:rsidTr="001C3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B" w:rsidRPr="001C355B" w:rsidRDefault="001C355B" w:rsidP="001C3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Осуществление индивидуального и дифференцированного подходов в обучении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3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Опишите, какие образовательные методики и технологии, реализующие индивидуальный и дифференцированный подход в обучении, Вы используете при реализации успешной практики</w:t>
            </w:r>
          </w:p>
        </w:tc>
      </w:tr>
      <w:tr w:rsidR="001C355B" w:rsidRPr="001C355B" w:rsidTr="001C3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B" w:rsidRPr="001C355B" w:rsidRDefault="001C355B" w:rsidP="001C3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6.3. Кадры</w:t>
            </w:r>
          </w:p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реализации успешной практики занят коллектив общей численностью </w:t>
            </w: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____ человек. </w:t>
            </w: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составе коллектива: 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педагогические работники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научные работники 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практикующие специалисты</w:t>
            </w:r>
          </w:p>
          <w:p w:rsidR="001C355B" w:rsidRPr="001C355B" w:rsidRDefault="001C355B" w:rsidP="001C355B">
            <w:pPr>
              <w:suppressAutoHyphens/>
              <w:autoSpaceDN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Указать сферу деятельности, из которой привлекается специалист:</w:t>
            </w:r>
          </w:p>
          <w:p w:rsidR="001C355B" w:rsidRPr="001C355B" w:rsidRDefault="001C355B" w:rsidP="001C355B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предприниматели </w:t>
            </w:r>
          </w:p>
          <w:p w:rsidR="001C355B" w:rsidRPr="001C355B" w:rsidRDefault="001C355B" w:rsidP="001C355B">
            <w:pPr>
              <w:suppressAutoHyphens/>
              <w:autoSpaceDN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Указать сферу деятельности, из которой привлекается специалист:</w:t>
            </w: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________________________________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представители </w:t>
            </w:r>
            <w:proofErr w:type="gramStart"/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бизнес-сообщества</w:t>
            </w:r>
            <w:proofErr w:type="gramEnd"/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C355B" w:rsidRPr="001C355B" w:rsidRDefault="001C355B" w:rsidP="001C355B">
            <w:pPr>
              <w:suppressAutoHyphens/>
              <w:autoSpaceDN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Указать сферу </w:t>
            </w:r>
            <w:proofErr w:type="gramStart"/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деятельности</w:t>
            </w:r>
            <w:proofErr w:type="gramEnd"/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из которой привлекается специалист:</w:t>
            </w: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________________________________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студенческие педагогические команды </w:t>
            </w:r>
          </w:p>
          <w:p w:rsidR="001C355B" w:rsidRPr="001C355B" w:rsidRDefault="001C355B" w:rsidP="001C355B">
            <w:pPr>
              <w:suppressAutoHyphens/>
              <w:autoSpaceDN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Указать, с каких специальностей и специализаций привлекаются студенты: _________________________________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 _______________________</w:t>
            </w:r>
          </w:p>
          <w:p w:rsidR="001C355B" w:rsidRPr="001C355B" w:rsidRDefault="001C355B" w:rsidP="001C355B">
            <w:pPr>
              <w:autoSpaceDN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Указать численность коллектива, занятого в реализации успешной практики.</w:t>
            </w:r>
          </w:p>
          <w:p w:rsidR="001C355B" w:rsidRPr="001C355B" w:rsidRDefault="00A10CE0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ВЫбрать</w:t>
            </w:r>
            <w:proofErr w:type="spellEnd"/>
            <w:r w:rsidR="001C355B"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нужное или написать другое</w:t>
            </w: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Указать показатели квалификации коллектива</w:t>
            </w:r>
          </w:p>
        </w:tc>
      </w:tr>
      <w:tr w:rsidR="001C355B" w:rsidRPr="001C355B" w:rsidTr="001C3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B" w:rsidRPr="001C355B" w:rsidRDefault="001C355B" w:rsidP="001C3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6.4. Материально-техническая база, оборудование, программное обеспечение, цифровые ресурсы</w:t>
            </w:r>
          </w:p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Успешная практика реализуется на материально-технической базе _______________________________</w:t>
            </w: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наименование учреждения</w:t>
            </w: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Используется следующее оборудование: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355B" w:rsidRPr="001C355B" w:rsidRDefault="001C355B" w:rsidP="001C355B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Используется следующее программное обеспечение: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355B" w:rsidRPr="001C355B" w:rsidRDefault="001C355B" w:rsidP="001C355B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Используются следующие цифровые ресурсы: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355B" w:rsidRPr="001C355B" w:rsidRDefault="001C355B" w:rsidP="001C355B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Указать учреждение, на материально-технической базе которого реализуется успешная практика, а также какое оборудование (компьютерное, учебное, лабораторное и т.д.);</w:t>
            </w: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Указать для </w:t>
            </w:r>
            <w:proofErr w:type="gramStart"/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решения</w:t>
            </w:r>
            <w:proofErr w:type="gramEnd"/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каких задач  используются </w:t>
            </w: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программное обеспечение, цифровые ресурсы</w:t>
            </w:r>
          </w:p>
        </w:tc>
      </w:tr>
      <w:tr w:rsidR="001C355B" w:rsidRPr="001C355B" w:rsidTr="001C355B">
        <w:trPr>
          <w:trHeight w:val="3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B" w:rsidRPr="001C355B" w:rsidRDefault="001C355B" w:rsidP="001C3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6.5. Объемы и источники  финансирования</w:t>
            </w:r>
          </w:p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общий объем финансирования успешной практики за все  время ее реализации составил ____ рублей, в том числе:</w:t>
            </w: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из федерального бюджета - ____ рублей;</w:t>
            </w: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из регионального бюджета - ____ рублей;</w:t>
            </w: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из местного бюджета - ____ рублей;</w:t>
            </w: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из внебюджетных источников - ___ рублей.</w:t>
            </w:r>
          </w:p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Указать общий фактический объем финансирования успешной практики за все время ее реализации, а также источники финансирования (федеральный бюджет, региональный бюджет, местный бюджет, внебюджетные источники)</w:t>
            </w:r>
          </w:p>
        </w:tc>
      </w:tr>
      <w:tr w:rsidR="001C355B" w:rsidRPr="001C355B" w:rsidTr="001C3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B" w:rsidRPr="001C355B" w:rsidRDefault="001C355B" w:rsidP="001C3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6.6. Авторские права на успешную практику принадлежат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Без ограничений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Разработчикам </w:t>
            </w:r>
          </w:p>
          <w:p w:rsidR="001C355B" w:rsidRPr="001C355B" w:rsidRDefault="001C355B" w:rsidP="001C35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Заказчикам</w:t>
            </w:r>
          </w:p>
          <w:p w:rsidR="001C355B" w:rsidRPr="001C355B" w:rsidRDefault="00A10CE0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Выбрать </w:t>
            </w:r>
            <w:r w:rsidR="001C355B" w:rsidRPr="001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конкретизировать</w:t>
            </w:r>
          </w:p>
        </w:tc>
      </w:tr>
      <w:tr w:rsidR="001C355B" w:rsidRPr="001C355B" w:rsidTr="001C355B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B" w:rsidRPr="001C355B" w:rsidRDefault="001C355B" w:rsidP="001C3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данные лица, ответственного в образовательном учреждении за реализацию успешной практики</w:t>
            </w:r>
          </w:p>
        </w:tc>
      </w:tr>
      <w:tr w:rsidR="001C355B" w:rsidRPr="001C355B" w:rsidTr="001C3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B" w:rsidRPr="001C355B" w:rsidRDefault="001C355B" w:rsidP="001C3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- Фамилия Имя Отчество</w:t>
            </w:r>
          </w:p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355B" w:rsidRPr="001C355B" w:rsidTr="001C3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B" w:rsidRPr="001C355B" w:rsidRDefault="001C355B" w:rsidP="001C3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- место работы и должность</w:t>
            </w:r>
          </w:p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355B" w:rsidRPr="001C355B" w:rsidTr="001C3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B" w:rsidRPr="001C355B" w:rsidRDefault="001C355B" w:rsidP="001C3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- телефон (раб.)</w:t>
            </w:r>
          </w:p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355B" w:rsidRPr="001C355B" w:rsidTr="001C3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B" w:rsidRPr="001C355B" w:rsidRDefault="001C355B" w:rsidP="001C3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- телефон (моб.)</w:t>
            </w:r>
          </w:p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355B" w:rsidRPr="001C355B" w:rsidTr="001C3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B" w:rsidRPr="001C355B" w:rsidRDefault="001C355B" w:rsidP="001C3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5B">
              <w:rPr>
                <w:rFonts w:ascii="Times New Roman" w:eastAsia="Calibri" w:hAnsi="Times New Roman" w:cs="Times New Roman"/>
                <w:sz w:val="24"/>
                <w:szCs w:val="24"/>
              </w:rPr>
              <w:t>- адрес электронной почты</w:t>
            </w:r>
          </w:p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B" w:rsidRPr="001C355B" w:rsidRDefault="001C355B" w:rsidP="001C355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C355B" w:rsidRPr="001C355B" w:rsidRDefault="001C355B" w:rsidP="001C35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5B" w:rsidRPr="001C355B" w:rsidRDefault="001C355B" w:rsidP="001C355B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1C355B" w:rsidRPr="00675F5D" w:rsidRDefault="001C355B" w:rsidP="0067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C355B" w:rsidRPr="0067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810" w:rsidRDefault="00566810" w:rsidP="001C355B">
      <w:pPr>
        <w:spacing w:after="0" w:line="240" w:lineRule="auto"/>
      </w:pPr>
      <w:r>
        <w:separator/>
      </w:r>
    </w:p>
  </w:endnote>
  <w:endnote w:type="continuationSeparator" w:id="0">
    <w:p w:rsidR="00566810" w:rsidRDefault="00566810" w:rsidP="001C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810" w:rsidRDefault="00566810" w:rsidP="001C355B">
      <w:pPr>
        <w:spacing w:after="0" w:line="240" w:lineRule="auto"/>
      </w:pPr>
      <w:r>
        <w:separator/>
      </w:r>
    </w:p>
  </w:footnote>
  <w:footnote w:type="continuationSeparator" w:id="0">
    <w:p w:rsidR="00566810" w:rsidRDefault="00566810" w:rsidP="001C355B">
      <w:pPr>
        <w:spacing w:after="0" w:line="240" w:lineRule="auto"/>
      </w:pPr>
      <w:r>
        <w:continuationSeparator/>
      </w:r>
    </w:p>
  </w:footnote>
  <w:footnote w:id="1">
    <w:p w:rsidR="001C355B" w:rsidRDefault="001C355B" w:rsidP="001C355B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sz w:val="22"/>
          <w:szCs w:val="22"/>
        </w:rPr>
        <w:t>Здесь и далее курсивом - рекомендации по заполнению.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32BC"/>
    <w:multiLevelType w:val="hybridMultilevel"/>
    <w:tmpl w:val="C100C510"/>
    <w:lvl w:ilvl="0" w:tplc="4740B5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B6E38"/>
    <w:multiLevelType w:val="hybridMultilevel"/>
    <w:tmpl w:val="44060942"/>
    <w:lvl w:ilvl="0" w:tplc="4740B5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153C5"/>
    <w:multiLevelType w:val="hybridMultilevel"/>
    <w:tmpl w:val="C8DC3306"/>
    <w:lvl w:ilvl="0" w:tplc="4740B5CC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AC2BCE"/>
    <w:multiLevelType w:val="hybridMultilevel"/>
    <w:tmpl w:val="5AE8F0DA"/>
    <w:lvl w:ilvl="0" w:tplc="4740B5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573A7"/>
    <w:multiLevelType w:val="hybridMultilevel"/>
    <w:tmpl w:val="1AB28C12"/>
    <w:lvl w:ilvl="0" w:tplc="4740B5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1167D"/>
    <w:multiLevelType w:val="hybridMultilevel"/>
    <w:tmpl w:val="FE4A06BC"/>
    <w:lvl w:ilvl="0" w:tplc="4740B5CC">
      <w:start w:val="1"/>
      <w:numFmt w:val="bullet"/>
      <w:lvlText w:val="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DD487B"/>
    <w:multiLevelType w:val="hybridMultilevel"/>
    <w:tmpl w:val="656C57B0"/>
    <w:lvl w:ilvl="0" w:tplc="9312B5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16DDE"/>
    <w:multiLevelType w:val="hybridMultilevel"/>
    <w:tmpl w:val="558E925C"/>
    <w:lvl w:ilvl="0" w:tplc="4740B5CC">
      <w:start w:val="1"/>
      <w:numFmt w:val="bullet"/>
      <w:lvlText w:val="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4DEF16A6"/>
    <w:multiLevelType w:val="hybridMultilevel"/>
    <w:tmpl w:val="4A82C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60401F"/>
    <w:multiLevelType w:val="hybridMultilevel"/>
    <w:tmpl w:val="34305D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A5B7AEB"/>
    <w:multiLevelType w:val="hybridMultilevel"/>
    <w:tmpl w:val="D2E8B280"/>
    <w:lvl w:ilvl="0" w:tplc="4740B5CC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EA44E8B"/>
    <w:multiLevelType w:val="hybridMultilevel"/>
    <w:tmpl w:val="D26E4ECE"/>
    <w:lvl w:ilvl="0" w:tplc="4740B5CC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C3A03B2"/>
    <w:multiLevelType w:val="hybridMultilevel"/>
    <w:tmpl w:val="D910B512"/>
    <w:lvl w:ilvl="0" w:tplc="4740B5CC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0"/>
  </w:num>
  <w:num w:numId="6">
    <w:abstractNumId w:val="1"/>
  </w:num>
  <w:num w:numId="7">
    <w:abstractNumId w:val="7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27"/>
    <w:rsid w:val="0012481A"/>
    <w:rsid w:val="0017280F"/>
    <w:rsid w:val="001C355B"/>
    <w:rsid w:val="0024256B"/>
    <w:rsid w:val="003531A5"/>
    <w:rsid w:val="003A6BF3"/>
    <w:rsid w:val="00566810"/>
    <w:rsid w:val="00675F5D"/>
    <w:rsid w:val="00975CA6"/>
    <w:rsid w:val="00A10CE0"/>
    <w:rsid w:val="00AB1327"/>
    <w:rsid w:val="00AE7675"/>
    <w:rsid w:val="00CB29CF"/>
    <w:rsid w:val="00D0053E"/>
    <w:rsid w:val="00DD4F43"/>
    <w:rsid w:val="00E4296A"/>
    <w:rsid w:val="00E50373"/>
    <w:rsid w:val="00F9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CA6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C3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1C355B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unhideWhenUsed/>
    <w:rsid w:val="001C355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D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CA6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C3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1C355B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unhideWhenUsed/>
    <w:rsid w:val="001C355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D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9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2242</Words>
  <Characters>12782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ОВ</dc:creator>
  <cp:keywords/>
  <dc:description/>
  <cp:lastModifiedBy>Завуч</cp:lastModifiedBy>
  <cp:revision>13</cp:revision>
  <cp:lastPrinted>2016-02-25T01:12:00Z</cp:lastPrinted>
  <dcterms:created xsi:type="dcterms:W3CDTF">2016-02-17T04:34:00Z</dcterms:created>
  <dcterms:modified xsi:type="dcterms:W3CDTF">2016-02-27T04:07:00Z</dcterms:modified>
</cp:coreProperties>
</file>