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5"/>
        <w:gridCol w:w="425"/>
        <w:gridCol w:w="1135"/>
        <w:gridCol w:w="986"/>
      </w:tblGrid>
      <w:tr w:rsidR="004A02C1" w:rsidTr="001D4F25">
        <w:trPr>
          <w:cantSplit/>
        </w:trPr>
        <w:tc>
          <w:tcPr>
            <w:tcW w:w="7235" w:type="dxa"/>
            <w:vAlign w:val="bottom"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Код</w:t>
            </w:r>
          </w:p>
        </w:tc>
      </w:tr>
      <w:tr w:rsidR="004A02C1" w:rsidTr="001D4F25">
        <w:trPr>
          <w:cantSplit/>
        </w:trPr>
        <w:tc>
          <w:tcPr>
            <w:tcW w:w="7235" w:type="dxa"/>
            <w:vAlign w:val="bottom"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Форма по ОКУД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2C1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  <w:tr w:rsidR="004A02C1" w:rsidRPr="00352973" w:rsidTr="001D4F25">
        <w:trPr>
          <w:cantSplit/>
          <w:trHeight w:val="363"/>
        </w:trPr>
        <w:tc>
          <w:tcPr>
            <w:tcW w:w="76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A02C1" w:rsidRPr="00352973" w:rsidRDefault="004A02C1" w:rsidP="001D4F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Муниципальное бюджетное общеобразовательное  учреждение «Основная общеобразовательная школа п. Синда»         </w:t>
            </w:r>
          </w:p>
        </w:tc>
        <w:tc>
          <w:tcPr>
            <w:tcW w:w="1135" w:type="dxa"/>
            <w:vMerge w:val="restart"/>
            <w:vAlign w:val="bottom"/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по ОКПО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  <w:tr w:rsidR="004A02C1" w:rsidRPr="00352973" w:rsidTr="001D4F25">
        <w:trPr>
          <w:cantSplit/>
          <w:trHeight w:val="288"/>
        </w:trPr>
        <w:tc>
          <w:tcPr>
            <w:tcW w:w="76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02C1" w:rsidRPr="00352973" w:rsidRDefault="004A02C1" w:rsidP="001D4F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vAlign w:val="bottom"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</w:tbl>
    <w:p w:rsidR="004A02C1" w:rsidRPr="00352973" w:rsidRDefault="004A02C1" w:rsidP="004A02C1">
      <w:pPr>
        <w:autoSpaceDE w:val="0"/>
        <w:autoSpaceDN w:val="0"/>
        <w:spacing w:line="240" w:lineRule="auto"/>
        <w:ind w:right="2550"/>
        <w:jc w:val="center"/>
        <w:rPr>
          <w:rFonts w:ascii="Times New Roman" w:hAnsi="Times New Roman"/>
          <w:color w:val="auto"/>
          <w:sz w:val="16"/>
          <w:szCs w:val="16"/>
          <w:lang w:eastAsia="ru-RU"/>
        </w:rPr>
      </w:pPr>
      <w:r w:rsidRPr="00352973">
        <w:rPr>
          <w:rFonts w:ascii="Times New Roman" w:hAnsi="Times New Roman"/>
          <w:color w:val="auto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4A02C1" w:rsidRPr="00352973" w:rsidTr="001D4F2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Дата составления</w:t>
            </w:r>
          </w:p>
        </w:tc>
      </w:tr>
      <w:tr w:rsidR="004A02C1" w:rsidRPr="00352973" w:rsidTr="001D4F2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  <w:lang w:eastAsia="ru-RU"/>
              </w:rPr>
            </w:pPr>
            <w:r w:rsidRPr="00352973">
              <w:rPr>
                <w:rFonts w:ascii="Times New Roman" w:hAnsi="Times New Roman"/>
                <w:b/>
                <w:bCs/>
                <w:color w:val="auto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2C1" w:rsidRPr="00352973" w:rsidRDefault="004A02C1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28.08.2024</w:t>
            </w:r>
          </w:p>
        </w:tc>
      </w:tr>
    </w:tbl>
    <w:p w:rsidR="004A02C1" w:rsidRDefault="004A02C1" w:rsidP="004A02C1">
      <w:pPr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52973">
        <w:rPr>
          <w:rFonts w:ascii="Times New Roman" w:hAnsi="Times New Roman"/>
          <w:b/>
          <w:bCs/>
          <w:color w:val="auto"/>
          <w:szCs w:val="24"/>
          <w:lang w:eastAsia="ru-RU"/>
        </w:rPr>
        <w:t xml:space="preserve">                                                                      (распоряжение) </w:t>
      </w:r>
    </w:p>
    <w:p w:rsidR="004A02C1" w:rsidRDefault="004A02C1" w:rsidP="004A02C1">
      <w:pPr>
        <w:rPr>
          <w:rFonts w:ascii="Times New Roman" w:hAnsi="Times New Roman"/>
          <w:sz w:val="28"/>
          <w:szCs w:val="28"/>
        </w:rPr>
      </w:pP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 организации питания школьников                                                                               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 2024/2025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учебном году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A02C1" w:rsidRDefault="004A02C1" w:rsidP="004A02C1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931AE">
        <w:rPr>
          <w:rFonts w:ascii="Times New Roman" w:eastAsia="Calibri" w:hAnsi="Times New Roman"/>
          <w:sz w:val="28"/>
          <w:szCs w:val="28"/>
        </w:rPr>
        <w:t xml:space="preserve">    </w:t>
      </w:r>
      <w:proofErr w:type="gramStart"/>
      <w:r w:rsidRPr="00A122D8">
        <w:rPr>
          <w:rFonts w:ascii="Times New Roman" w:eastAsia="Calibri" w:hAnsi="Times New Roman"/>
          <w:sz w:val="28"/>
          <w:szCs w:val="28"/>
        </w:rPr>
        <w:t>В соответствии с Федеральным законом от 29 декабря 2012 г. № 273-ФЗ "Об образовании в Российской Федерации", Федеральным законом от 06 октября 2003 г. № 131-ФЗ "Об общих принципах организации местного самоуправления в Российской Федерации", Указом Президента Российской Федерации от 05 мая 1992 г. № 431 "О мерах по социальной поддержке многодетных семей", постановлением главного государственного врача Российской Федерации от 27 октября 2020</w:t>
      </w:r>
      <w:proofErr w:type="gramEnd"/>
      <w:r w:rsidRPr="00A122D8">
        <w:rPr>
          <w:rFonts w:ascii="Times New Roman" w:eastAsia="Calibri" w:hAnsi="Times New Roman"/>
          <w:sz w:val="28"/>
          <w:szCs w:val="28"/>
        </w:rPr>
        <w:t xml:space="preserve"> г. № 32 «Об утверждении СанПиН 2.3/2.4.3590-20 «Санитарно-эпидемиологические требования к организации </w:t>
      </w:r>
      <w:proofErr w:type="gramStart"/>
      <w:r w:rsidRPr="00A122D8">
        <w:rPr>
          <w:rFonts w:ascii="Times New Roman" w:eastAsia="Calibri" w:hAnsi="Times New Roman"/>
          <w:sz w:val="28"/>
          <w:szCs w:val="28"/>
        </w:rPr>
        <w:t>общественного питания населения»», в целях организации питания и оказания социальной поддержки отдельным категориям обучающихся</w:t>
      </w:r>
      <w:r>
        <w:rPr>
          <w:rFonts w:ascii="Times New Roman" w:eastAsia="Calibri" w:hAnsi="Times New Roman"/>
          <w:sz w:val="28"/>
          <w:szCs w:val="28"/>
        </w:rPr>
        <w:t xml:space="preserve"> согласно ПОРЯДКА предоставления бесплатного одноразового горячего питания обучающимся 5 – 11 классов</w:t>
      </w:r>
      <w:r w:rsidRPr="00A122D8">
        <w:rPr>
          <w:rFonts w:ascii="Times New Roman" w:eastAsia="Calibri" w:hAnsi="Times New Roman"/>
          <w:sz w:val="28"/>
          <w:szCs w:val="28"/>
        </w:rPr>
        <w:t xml:space="preserve"> в муниципальных бюджетных общеобразовательных учреждениях Нанайского муниципального района Хабаровского края, </w:t>
      </w:r>
      <w:r>
        <w:rPr>
          <w:rFonts w:ascii="Times New Roman" w:eastAsia="Calibri" w:hAnsi="Times New Roman"/>
          <w:sz w:val="28"/>
          <w:szCs w:val="28"/>
        </w:rPr>
        <w:t>семьям граждан, принимающим (принимавших) участие в СВО.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Постановления администрации Нанайского муниципального района Хабаровского края №665 от 11.09.2024 «О внесении изменений в постановление администрации Нанайского муниципального района Хабаровского края от 15 ноября 2022г №996»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ПРИКАЗЫВАЮ: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1. Организовать горячее питание школьников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1 сентября  2024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г.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2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. Утвердить режим питания учащихся: 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A02C1" w:rsidRPr="003A7BAF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A7BAF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="004931AE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931AE" w:rsidRPr="004931AE">
        <w:rPr>
          <w:rFonts w:ascii="Times New Roman" w:hAnsi="Times New Roman"/>
          <w:color w:val="auto"/>
          <w:sz w:val="28"/>
          <w:szCs w:val="28"/>
          <w:lang w:eastAsia="ru-RU"/>
        </w:rPr>
        <w:t xml:space="preserve">(ОВЗ) </w:t>
      </w:r>
      <w:r w:rsidR="004931AE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</w:t>
      </w:r>
      <w:r w:rsidRPr="003A7BAF">
        <w:rPr>
          <w:rFonts w:ascii="Times New Roman" w:hAnsi="Times New Roman"/>
          <w:color w:val="auto"/>
          <w:sz w:val="28"/>
          <w:szCs w:val="28"/>
          <w:lang w:eastAsia="ru-RU"/>
        </w:rPr>
        <w:t>08.1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0 – 08.</w:t>
      </w:r>
      <w:r w:rsidRPr="003A7BAF">
        <w:rPr>
          <w:rFonts w:ascii="Times New Roman" w:hAnsi="Times New Roman"/>
          <w:color w:val="auto"/>
          <w:sz w:val="28"/>
          <w:szCs w:val="28"/>
          <w:lang w:eastAsia="ru-RU"/>
        </w:rPr>
        <w:t>15</w:t>
      </w:r>
    </w:p>
    <w:p w:rsidR="004A02C1" w:rsidRPr="00006695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06695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006695">
        <w:rPr>
          <w:rFonts w:ascii="Times New Roman" w:hAnsi="Times New Roman"/>
          <w:color w:val="auto"/>
          <w:sz w:val="28"/>
          <w:szCs w:val="28"/>
          <w:lang w:eastAsia="ru-RU"/>
        </w:rPr>
        <w:t>(1,3 класс)      08.55 – 09.00</w:t>
      </w:r>
    </w:p>
    <w:p w:rsidR="004A02C1" w:rsidRPr="00006695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06695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006695">
        <w:rPr>
          <w:rFonts w:ascii="Times New Roman" w:hAnsi="Times New Roman"/>
          <w:color w:val="auto"/>
          <w:sz w:val="28"/>
          <w:szCs w:val="28"/>
          <w:lang w:eastAsia="ru-RU"/>
        </w:rPr>
        <w:t>(4,5 класс)      09.45 – 10.00</w:t>
      </w:r>
    </w:p>
    <w:p w:rsidR="004A02C1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06695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006695">
        <w:rPr>
          <w:rFonts w:ascii="Times New Roman" w:hAnsi="Times New Roman"/>
          <w:color w:val="auto"/>
          <w:sz w:val="28"/>
          <w:szCs w:val="28"/>
          <w:lang w:eastAsia="ru-RU"/>
        </w:rPr>
        <w:t>(7,9 класс)      10.40 – 10.50</w:t>
      </w:r>
    </w:p>
    <w:p w:rsidR="004A02C1" w:rsidRPr="00006695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A02C1" w:rsidRPr="00006695" w:rsidRDefault="004A02C1" w:rsidP="004A02C1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06695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3A7BAF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="004931AE" w:rsidRPr="004931AE">
        <w:rPr>
          <w:rFonts w:ascii="Times New Roman" w:hAnsi="Times New Roman"/>
          <w:color w:val="auto"/>
          <w:sz w:val="28"/>
          <w:szCs w:val="28"/>
          <w:lang w:eastAsia="ru-RU"/>
        </w:rPr>
        <w:t>(</w:t>
      </w:r>
      <w:r w:rsidRPr="004931AE">
        <w:rPr>
          <w:rFonts w:ascii="Times New Roman" w:hAnsi="Times New Roman"/>
          <w:color w:val="auto"/>
          <w:sz w:val="28"/>
          <w:szCs w:val="28"/>
          <w:lang w:eastAsia="ru-RU"/>
        </w:rPr>
        <w:t>ОВЗ</w:t>
      </w:r>
      <w:r w:rsidR="004931AE" w:rsidRPr="004931AE">
        <w:rPr>
          <w:rFonts w:ascii="Times New Roman" w:hAnsi="Times New Roman"/>
          <w:color w:val="auto"/>
          <w:sz w:val="28"/>
          <w:szCs w:val="28"/>
          <w:lang w:eastAsia="ru-RU"/>
        </w:rPr>
        <w:t>)</w:t>
      </w:r>
      <w:r w:rsidRPr="004931AE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931AE"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 </w:t>
      </w:r>
      <w:r w:rsidRPr="003A7BAF">
        <w:rPr>
          <w:rFonts w:ascii="Times New Roman" w:hAnsi="Times New Roman"/>
          <w:color w:val="auto"/>
          <w:sz w:val="28"/>
          <w:szCs w:val="28"/>
          <w:lang w:eastAsia="ru-RU"/>
        </w:rPr>
        <w:t xml:space="preserve">11.30 –  11.40                          </w:t>
      </w:r>
    </w:p>
    <w:p w:rsidR="004A02C1" w:rsidRPr="003A7BAF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 </w:t>
      </w:r>
      <w:r w:rsidRPr="003A7BAF"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завтрак </w:t>
      </w:r>
      <w:r w:rsidRPr="003A7BAF">
        <w:rPr>
          <w:rFonts w:ascii="Times New Roman" w:hAnsi="Times New Roman"/>
          <w:color w:val="auto"/>
          <w:sz w:val="28"/>
          <w:szCs w:val="28"/>
          <w:lang w:eastAsia="ru-RU"/>
        </w:rPr>
        <w:t>(2,6,8 класс)  13.20 –  13.45</w:t>
      </w:r>
    </w:p>
    <w:p w:rsidR="004A02C1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auto"/>
          <w:sz w:val="28"/>
          <w:szCs w:val="28"/>
          <w:lang w:eastAsia="ru-RU"/>
        </w:rPr>
        <w:t xml:space="preserve"> </w:t>
      </w:r>
      <w:r w:rsidRPr="00006695">
        <w:rPr>
          <w:rFonts w:ascii="Times New Roman" w:hAnsi="Times New Roman"/>
          <w:i/>
          <w:color w:val="auto"/>
          <w:sz w:val="28"/>
          <w:szCs w:val="28"/>
          <w:lang w:eastAsia="ru-RU"/>
        </w:rPr>
        <w:t>обед</w:t>
      </w:r>
      <w:r w:rsidRPr="00006695">
        <w:rPr>
          <w:rFonts w:ascii="Times New Roman" w:hAnsi="Times New Roman"/>
          <w:color w:val="auto"/>
          <w:sz w:val="28"/>
          <w:szCs w:val="28"/>
          <w:lang w:eastAsia="ru-RU"/>
        </w:rPr>
        <w:t xml:space="preserve">  (ОВЗ)                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13.20 -   13.45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 3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В общеобразовательных учреждениях и согласованы с органом </w:t>
      </w:r>
      <w:proofErr w:type="spellStart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перспективные меню с учетом необходимого количества 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основных пищевых веществ и требуемой калорийности суточного рациона по возрастным группам, по сезонам. Комплексный обед из трех блюд.</w:t>
      </w: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4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. Назначить ответственным за: обеспечение продуктами питания, йодированной солью и хлебом с йодсодержащими добавками; обеспечение сохранности продуктов; ведение бракеража сырой продукции, обеспечение сопроводительными документами, удостоверяющих качество и безопасность сырой продукции,  ведение материальной отче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тности Дяченко Евгению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ru-RU"/>
        </w:rPr>
        <w:t>Вагизовну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, кладовщика.  </w:t>
      </w:r>
    </w:p>
    <w:p w:rsidR="004A02C1" w:rsidRPr="00A122D8" w:rsidRDefault="004A02C1" w:rsidP="004A02C1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Ответственность за: составление перспективного и ежедневного меню; доброкачественное приготовление блюд, правильную технологию приготовления блюд; обеспечение санитарно-эпидемиологического режима на пищеблоке; соблюдение температурного режима хранения скоропортящихся продуктов; ведение журнала «Здоровье»;  витаминизацию третьего блюда  возложить на </w:t>
      </w:r>
      <w:proofErr w:type="spellStart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Ковыркину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Любовь Анатольевну, шеф- повара. </w:t>
      </w:r>
    </w:p>
    <w:p w:rsidR="004A02C1" w:rsidRPr="00A122D8" w:rsidRDefault="004A02C1" w:rsidP="004A02C1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6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. Контроль  исполнением данного приказа возлагаю на себя. </w:t>
      </w:r>
    </w:p>
    <w:p w:rsidR="004A02C1" w:rsidRPr="00A122D8" w:rsidRDefault="004A02C1" w:rsidP="004A02C1">
      <w:pPr>
        <w:spacing w:line="240" w:lineRule="auto"/>
        <w:ind w:firstLine="720"/>
        <w:jc w:val="both"/>
        <w:rPr>
          <w:rFonts w:ascii="Times New Roman" w:hAnsi="Times New Roman"/>
          <w:color w:val="auto"/>
          <w:szCs w:val="24"/>
          <w:lang w:eastAsia="ru-RU"/>
        </w:rPr>
      </w:pP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Cs w:val="24"/>
          <w:lang w:eastAsia="ru-RU"/>
        </w:rPr>
      </w:pP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Cs w:val="24"/>
          <w:lang w:eastAsia="ru-RU"/>
        </w:rPr>
      </w:pPr>
    </w:p>
    <w:p w:rsidR="004A02C1" w:rsidRPr="00A122D8" w:rsidRDefault="004A02C1" w:rsidP="004A02C1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Директор                                                                                  Т.Е. Фирсова    </w:t>
      </w:r>
    </w:p>
    <w:p w:rsidR="004A02C1" w:rsidRPr="00A122D8" w:rsidRDefault="004A02C1" w:rsidP="004A02C1">
      <w:pPr>
        <w:tabs>
          <w:tab w:val="left" w:pos="3390"/>
        </w:tabs>
        <w:spacing w:line="240" w:lineRule="auto"/>
        <w:rPr>
          <w:rFonts w:ascii="Times New Roman" w:hAnsi="Times New Roman"/>
          <w:color w:val="FF0000"/>
          <w:szCs w:val="24"/>
          <w:lang w:eastAsia="ru-RU"/>
        </w:rPr>
      </w:pPr>
    </w:p>
    <w:p w:rsidR="00DA5129" w:rsidRDefault="00DA5129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>
      <w:bookmarkStart w:id="0" w:name="_GoBack"/>
      <w:bookmarkEnd w:id="0"/>
    </w:p>
    <w:sectPr w:rsidR="004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FD"/>
    <w:rsid w:val="004931AE"/>
    <w:rsid w:val="004A02C1"/>
    <w:rsid w:val="004D7D24"/>
    <w:rsid w:val="005C28FD"/>
    <w:rsid w:val="0084344C"/>
    <w:rsid w:val="00A27B47"/>
    <w:rsid w:val="00D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02C1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02C1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5</cp:revision>
  <dcterms:created xsi:type="dcterms:W3CDTF">2025-02-24T00:28:00Z</dcterms:created>
  <dcterms:modified xsi:type="dcterms:W3CDTF">2025-02-24T03:32:00Z</dcterms:modified>
</cp:coreProperties>
</file>